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C6FD9" w14:textId="77777777" w:rsidR="000A3A4F" w:rsidRPr="00CF02EC" w:rsidRDefault="00305580" w:rsidP="006A78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49ABC24E" w14:textId="77777777" w:rsidR="000A3A4F" w:rsidRPr="00CF02EC" w:rsidRDefault="00305580" w:rsidP="006A78E9">
      <w:pPr>
        <w:tabs>
          <w:tab w:val="left" w:pos="6533"/>
        </w:tabs>
        <w:rPr>
          <w:rFonts w:ascii="Arial" w:hAnsi="Arial" w:cs="Arial"/>
          <w:b/>
        </w:rPr>
      </w:pPr>
      <w:r w:rsidRPr="00CF02EC">
        <w:rPr>
          <w:rFonts w:ascii="Arial" w:hAnsi="Arial" w:cs="Arial"/>
          <w:b/>
        </w:rPr>
        <w:tab/>
      </w:r>
    </w:p>
    <w:p w14:paraId="5D4A0885" w14:textId="77777777" w:rsidR="000A3A4F" w:rsidRPr="00CF02EC" w:rsidRDefault="000A3A4F" w:rsidP="006A78E9">
      <w:pPr>
        <w:rPr>
          <w:rFonts w:ascii="Arial" w:hAnsi="Arial" w:cs="Arial"/>
        </w:rPr>
      </w:pPr>
    </w:p>
    <w:p w14:paraId="7C35BC84" w14:textId="77777777" w:rsidR="00305580" w:rsidRPr="00CF02EC" w:rsidRDefault="00305580" w:rsidP="00541F2A">
      <w:pPr>
        <w:rPr>
          <w:rFonts w:ascii="Arial" w:hAnsi="Arial" w:cs="Arial"/>
          <w:b/>
          <w:sz w:val="36"/>
          <w:szCs w:val="36"/>
        </w:rPr>
      </w:pPr>
      <w:r w:rsidRPr="00CF02EC">
        <w:rPr>
          <w:rFonts w:ascii="Arial" w:hAnsi="Arial" w:cs="Arial"/>
          <w:b/>
          <w:sz w:val="36"/>
          <w:szCs w:val="36"/>
        </w:rPr>
        <w:t>Freedom of Information Act Request</w:t>
      </w:r>
    </w:p>
    <w:p w14:paraId="348E0ADE" w14:textId="0C1A7EDF" w:rsidR="00305580" w:rsidRPr="00CF02EC" w:rsidRDefault="00305580" w:rsidP="00541F2A">
      <w:pPr>
        <w:rPr>
          <w:rFonts w:ascii="Arial" w:hAnsi="Arial" w:cs="Arial"/>
          <w:szCs w:val="36"/>
        </w:rPr>
      </w:pPr>
      <w:r>
        <w:rPr>
          <w:rFonts w:ascii="Arial" w:hAnsi="Arial" w:cs="Arial"/>
          <w:szCs w:val="36"/>
        </w:rPr>
        <w:br/>
      </w:r>
      <w:r w:rsidRPr="00CF02EC">
        <w:rPr>
          <w:rFonts w:ascii="Arial" w:hAnsi="Arial" w:cs="Arial"/>
          <w:szCs w:val="36"/>
        </w:rPr>
        <w:t xml:space="preserve">Reference: </w:t>
      </w:r>
      <w:r w:rsidRPr="00CF02EC">
        <w:rPr>
          <w:rFonts w:ascii="Arial" w:hAnsi="Arial" w:cs="Arial"/>
          <w:szCs w:val="36"/>
        </w:rPr>
        <w:tab/>
      </w:r>
      <w:bookmarkStart w:id="0" w:name="R0bd164e4dbe740bbb4bd60e1b548f6ff"/>
      <w:r w:rsidRPr="00A55C34">
        <w:rPr>
          <w:rFonts w:ascii="Arial" w:hAnsi="Arial" w:cs="Arial"/>
          <w:bCs/>
        </w:rPr>
        <w:t>ECC21335907 10 26</w:t>
      </w:r>
      <w:bookmarkEnd w:id="0"/>
      <w:r w:rsidRPr="00CF02EC">
        <w:rPr>
          <w:rFonts w:ascii="Arial" w:hAnsi="Arial" w:cs="Arial"/>
          <w:szCs w:val="36"/>
        </w:rPr>
        <w:br/>
        <w:t>Response:</w:t>
      </w:r>
      <w:r w:rsidRPr="00CF02EC">
        <w:rPr>
          <w:rFonts w:ascii="Arial" w:hAnsi="Arial" w:cs="Arial"/>
          <w:szCs w:val="36"/>
        </w:rPr>
        <w:tab/>
      </w:r>
      <w:r w:rsidR="00080531">
        <w:rPr>
          <w:rFonts w:ascii="Arial" w:hAnsi="Arial" w:cs="Arial"/>
          <w:szCs w:val="36"/>
        </w:rPr>
        <w:t>07 October 2026</w:t>
      </w:r>
    </w:p>
    <w:p w14:paraId="4843A450" w14:textId="77777777" w:rsidR="00305580" w:rsidRDefault="00305580" w:rsidP="00541F2A">
      <w:pPr>
        <w:rPr>
          <w:rFonts w:ascii="Arial" w:hAnsi="Arial" w:cs="Arial"/>
          <w:i/>
        </w:rPr>
      </w:pPr>
    </w:p>
    <w:p w14:paraId="66037DB5" w14:textId="4F80ABA0" w:rsidR="00305580" w:rsidRPr="0069363B" w:rsidRDefault="00305580" w:rsidP="00541F2A">
      <w:pPr>
        <w:rPr>
          <w:rFonts w:ascii="Arial" w:hAnsi="Arial" w:cs="Arial"/>
        </w:rPr>
      </w:pPr>
      <w:r w:rsidRPr="0069363B">
        <w:rPr>
          <w:rFonts w:ascii="Arial" w:hAnsi="Arial" w:cs="Arial"/>
        </w:rPr>
        <w:t xml:space="preserve">I can confirm that Essex County Council </w:t>
      </w:r>
      <w:r w:rsidR="00080531">
        <w:rPr>
          <w:rFonts w:ascii="Arial" w:hAnsi="Arial" w:cs="Arial"/>
        </w:rPr>
        <w:t>does not hold this information.</w:t>
      </w:r>
    </w:p>
    <w:p w14:paraId="2EFA7121" w14:textId="77777777" w:rsidR="00305580" w:rsidRDefault="00305580" w:rsidP="00541F2A">
      <w:pPr>
        <w:rPr>
          <w:rFonts w:ascii="Arial" w:hAnsi="Arial" w:cs="Arial"/>
        </w:rPr>
      </w:pPr>
    </w:p>
    <w:p w14:paraId="121D7B84" w14:textId="77777777" w:rsidR="00080531" w:rsidRDefault="00080531" w:rsidP="00080531">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b/>
        </w:rPr>
      </w:pPr>
      <w:bookmarkStart w:id="1" w:name="R7c8b99fe11674a48929d90318ab60387"/>
      <w:r>
        <w:rPr>
          <w:rFonts w:ascii="Arial" w:hAnsi="Arial" w:cs="Arial"/>
          <w:b/>
        </w:rPr>
        <w:t xml:space="preserve">Please provide recorded information about county-held site-management, accommodation commissioning or commercial arrangements concerning the location(s) below, involving the following entities, which were in force at any point from 1 January 2022 to 3 October 2026 (including arrangements started earlier): - Apollo Management Services Ltd (10656422), trading as MPI / Mobile Property Investments - BA World LLC (UAE registration stated as 2112928) - Social Park Housing Limited (11441101) - Knight Mobile Homes Limited (12218549) - Artemis Management Limited (16387861), formerly Artemis Property Management Limited - Gulshan International Investments Limited (12055726) - St. James's Investments Ltd (14589819) please use the company numbers and reasonable spelling/punctuation variants when identifying records. </w:t>
      </w:r>
    </w:p>
    <w:p w14:paraId="68C61564" w14:textId="77777777" w:rsidR="00080531" w:rsidRDefault="00080531" w:rsidP="00080531">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b/>
        </w:rPr>
      </w:pPr>
    </w:p>
    <w:p w14:paraId="58D2D9CD" w14:textId="7F2D9E92" w:rsidR="00305580" w:rsidRPr="00181A7C" w:rsidRDefault="00080531" w:rsidP="00080531">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rPr>
      </w:pPr>
      <w:r>
        <w:rPr>
          <w:rFonts w:ascii="Arial" w:hAnsi="Arial" w:cs="Arial"/>
          <w:b/>
        </w:rPr>
        <w:t xml:space="preserve">Do not assume that a similarly named business is the same legal entity; please identify any unconfirmed name-only match as such. Location lead from publicly filed social park disclaimer notices: Hilltop, Meadow Lane, </w:t>
      </w:r>
      <w:proofErr w:type="spellStart"/>
      <w:r>
        <w:rPr>
          <w:rFonts w:ascii="Arial" w:hAnsi="Arial" w:cs="Arial"/>
          <w:b/>
        </w:rPr>
        <w:t>Runwell</w:t>
      </w:r>
      <w:proofErr w:type="spellEnd"/>
      <w:r>
        <w:rPr>
          <w:rFonts w:ascii="Arial" w:hAnsi="Arial" w:cs="Arial"/>
          <w:b/>
        </w:rPr>
        <w:t xml:space="preserve">/Wickford, SS11 7DY. These notices do not establish a council accommodation contract. Please clarify the location or responsible authority if the description is inaccurate and that information is held. Please provide: </w:t>
      </w:r>
    </w:p>
    <w:p w14:paraId="2BFA6D02" w14:textId="4EF6122A" w:rsidR="000A3A4F" w:rsidRDefault="00080531" w:rsidP="00541F2A">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 xml:space="preserve">Records identifying any relevant contract, lease, accommodation-supply, site-management, spot-purchase or placement arrangement with these entities; the contracting parties and their roles; and any recorded number of units/properties covered, with the applicable date. </w:t>
      </w:r>
    </w:p>
    <w:p w14:paraId="4134AFE8" w14:textId="155FF582" w:rsidR="000A3A4F" w:rsidRDefault="00080531" w:rsidP="00541F2A">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 xml:space="preserve">The arrangement/contract references and start and end dates, including any recorded extensions. </w:t>
      </w:r>
    </w:p>
    <w:p w14:paraId="1D4D2A61" w14:textId="258A252A" w:rsidR="000A3A4F" w:rsidRDefault="00080531" w:rsidP="00541F2A">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 xml:space="preserve">Copies of the principal agreements and relevant commercial schedules, with exempt information redacted. I do not seek individual residents’ tenancy agreements. </w:t>
      </w:r>
    </w:p>
    <w:p w14:paraId="345F8F93" w14:textId="0F236E36" w:rsidR="000A3A4F" w:rsidRDefault="00080531" w:rsidP="00541F2A">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 xml:space="preserve">Records of any other commercial accommodation relationship involving these entities, including a recorded subcontractor or managing-agent role where the council contracted with someone else. </w:t>
      </w:r>
    </w:p>
    <w:p w14:paraId="5113C70E" w14:textId="1176C146" w:rsidR="000A3A4F" w:rsidRDefault="00080531" w:rsidP="00541F2A">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Accommodation/site-management supplier payments to each named entity during the stated period, by financial year.</w:t>
      </w:r>
      <w:bookmarkEnd w:id="1"/>
    </w:p>
    <w:p w14:paraId="7EC836F4" w14:textId="77777777" w:rsidR="00305580" w:rsidRDefault="00305580" w:rsidP="00541F2A">
      <w:pPr>
        <w:rPr>
          <w:rFonts w:ascii="Arial" w:hAnsi="Arial" w:cs="Arial"/>
        </w:rPr>
      </w:pPr>
    </w:p>
    <w:p w14:paraId="16FE810E" w14:textId="77777777" w:rsidR="00080531" w:rsidRDefault="00080531" w:rsidP="0008053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I can confirm that Essex County Council does not hold this information. Your request should be directed to City, District and Borough Councils who may be able to provide you with the information. Please see our webpages which should help you further.</w:t>
      </w:r>
      <w:r>
        <w:rPr>
          <w:rStyle w:val="eop"/>
          <w:rFonts w:ascii="Arial" w:hAnsi="Arial" w:cs="Arial"/>
        </w:rPr>
        <w:t> </w:t>
      </w:r>
    </w:p>
    <w:p w14:paraId="3CA9C52C" w14:textId="77777777" w:rsidR="00080531" w:rsidRDefault="00080531" w:rsidP="0008053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7FE0B54" w14:textId="77777777" w:rsidR="00080531" w:rsidRDefault="00080531" w:rsidP="00080531">
      <w:pPr>
        <w:pStyle w:val="paragraph"/>
        <w:spacing w:before="0" w:beforeAutospacing="0" w:after="0" w:afterAutospacing="0"/>
        <w:textAlignment w:val="baseline"/>
        <w:rPr>
          <w:rFonts w:ascii="Segoe UI" w:hAnsi="Segoe UI" w:cs="Segoe UI"/>
          <w:sz w:val="18"/>
          <w:szCs w:val="18"/>
        </w:rPr>
      </w:pPr>
      <w:hyperlink r:id="rId7" w:tgtFrame="_blank" w:history="1">
        <w:r>
          <w:rPr>
            <w:rStyle w:val="normaltextrun"/>
            <w:rFonts w:ascii="Arial" w:hAnsi="Arial" w:cs="Arial"/>
            <w:color w:val="467886"/>
            <w:u w:val="single"/>
          </w:rPr>
          <w:t>Request information about the Council | Essex County Council</w:t>
        </w:r>
      </w:hyperlink>
      <w:r>
        <w:rPr>
          <w:rStyle w:val="eop"/>
          <w:rFonts w:ascii="Calibri" w:hAnsi="Calibri" w:cs="Calibri"/>
          <w:sz w:val="22"/>
          <w:szCs w:val="22"/>
        </w:rPr>
        <w:t> </w:t>
      </w:r>
    </w:p>
    <w:p w14:paraId="48056BAF" w14:textId="77777777" w:rsidR="00080531" w:rsidRDefault="00080531" w:rsidP="00080531">
      <w:pPr>
        <w:pStyle w:val="paragraph"/>
        <w:spacing w:before="0" w:beforeAutospacing="0" w:after="0" w:afterAutospacing="0"/>
        <w:textAlignment w:val="baseline"/>
        <w:rPr>
          <w:rFonts w:ascii="Segoe UI" w:hAnsi="Segoe UI" w:cs="Segoe UI"/>
          <w:sz w:val="18"/>
          <w:szCs w:val="18"/>
        </w:rPr>
      </w:pPr>
      <w:hyperlink r:id="rId8" w:tgtFrame="_blank" w:history="1">
        <w:r>
          <w:rPr>
            <w:rStyle w:val="normaltextrun"/>
            <w:rFonts w:ascii="Arial" w:hAnsi="Arial" w:cs="Arial"/>
            <w:color w:val="467886"/>
            <w:u w:val="single"/>
          </w:rPr>
          <w:t>Contact your local council | Essex County Council</w:t>
        </w:r>
      </w:hyperlink>
      <w:r>
        <w:rPr>
          <w:rStyle w:val="eop"/>
          <w:rFonts w:ascii="Calibri" w:hAnsi="Calibri" w:cs="Calibri"/>
          <w:sz w:val="22"/>
          <w:szCs w:val="22"/>
        </w:rPr>
        <w:t> </w:t>
      </w:r>
    </w:p>
    <w:p w14:paraId="61F12ACC" w14:textId="77777777" w:rsidR="00305580" w:rsidRDefault="00305580" w:rsidP="00541F2A">
      <w:pPr>
        <w:rPr>
          <w:rFonts w:ascii="Arial" w:hAnsi="Arial" w:cs="Arial"/>
        </w:rPr>
      </w:pPr>
    </w:p>
    <w:p w14:paraId="4D933EBE" w14:textId="77777777" w:rsidR="00305580" w:rsidRDefault="00305580" w:rsidP="00541F2A">
      <w:pPr>
        <w:rPr>
          <w:rFonts w:ascii="Arial" w:hAnsi="Arial" w:cs="Arial"/>
          <w:bCs/>
        </w:rPr>
      </w:pPr>
    </w:p>
    <w:p w14:paraId="24DACFCC" w14:textId="77777777" w:rsidR="00305580" w:rsidRPr="00181A7C" w:rsidRDefault="00305580" w:rsidP="00541F2A">
      <w:pPr>
        <w:rPr>
          <w:rFonts w:ascii="Arial" w:hAnsi="Arial" w:cs="Arial"/>
          <w:bCs/>
        </w:rPr>
      </w:pPr>
    </w:p>
    <w:p w14:paraId="7962979A" w14:textId="77777777" w:rsidR="00305580" w:rsidRPr="002D242C" w:rsidRDefault="00305580" w:rsidP="00541F2A">
      <w:pPr>
        <w:rPr>
          <w:rFonts w:ascii="Arial" w:hAnsi="Arial" w:cs="Arial"/>
          <w:b/>
        </w:rPr>
      </w:pPr>
      <w:bookmarkStart w:id="2" w:name="usercontactbegin"/>
      <w:bookmarkEnd w:id="2"/>
      <w:r w:rsidRPr="002D242C">
        <w:rPr>
          <w:rFonts w:ascii="Arial" w:hAnsi="Arial" w:cs="Arial"/>
          <w:b/>
        </w:rPr>
        <w:t>Your Right to Know</w:t>
      </w:r>
    </w:p>
    <w:p w14:paraId="565EEE9F" w14:textId="77777777" w:rsidR="00305580" w:rsidRPr="002D242C" w:rsidRDefault="00305580" w:rsidP="00541F2A">
      <w:pPr>
        <w:rPr>
          <w:rFonts w:ascii="Arial" w:hAnsi="Arial" w:cs="Arial"/>
        </w:rPr>
      </w:pPr>
      <w:r w:rsidRPr="002D242C">
        <w:rPr>
          <w:rFonts w:ascii="Arial" w:hAnsi="Arial" w:cs="Arial"/>
        </w:rPr>
        <w:t>Democracy and Transparency</w:t>
      </w:r>
    </w:p>
    <w:p w14:paraId="12F53763" w14:textId="77777777" w:rsidR="00305580" w:rsidRPr="002D242C" w:rsidRDefault="00305580" w:rsidP="00541F2A">
      <w:pPr>
        <w:rPr>
          <w:rFonts w:ascii="Arial" w:hAnsi="Arial" w:cs="Arial"/>
        </w:rPr>
      </w:pPr>
      <w:r w:rsidRPr="002D242C">
        <w:rPr>
          <w:rFonts w:ascii="Arial" w:hAnsi="Arial" w:cs="Arial"/>
        </w:rPr>
        <w:t>Essex County Council</w:t>
      </w:r>
    </w:p>
    <w:p w14:paraId="645A7A79" w14:textId="77777777" w:rsidR="00305580" w:rsidRPr="002D242C" w:rsidRDefault="00305580" w:rsidP="00541F2A">
      <w:pPr>
        <w:rPr>
          <w:rFonts w:ascii="Arial" w:hAnsi="Arial" w:cs="Arial"/>
        </w:rPr>
      </w:pPr>
      <w:r w:rsidRPr="002D242C">
        <w:rPr>
          <w:rFonts w:ascii="Arial" w:hAnsi="Arial" w:cs="Arial"/>
        </w:rPr>
        <w:t>Telephone: 033301 38989</w:t>
      </w:r>
    </w:p>
    <w:p w14:paraId="7E1965EB" w14:textId="77777777" w:rsidR="00305580" w:rsidRPr="002D242C" w:rsidRDefault="00305580" w:rsidP="00541F2A">
      <w:pPr>
        <w:rPr>
          <w:rFonts w:ascii="Arial" w:hAnsi="Arial" w:cs="Arial"/>
        </w:rPr>
      </w:pPr>
      <w:r w:rsidRPr="002D242C">
        <w:rPr>
          <w:rFonts w:ascii="Arial" w:hAnsi="Arial" w:cs="Arial"/>
        </w:rPr>
        <w:t xml:space="preserve">Email: </w:t>
      </w:r>
      <w:hyperlink r:id="rId9" w:history="1">
        <w:r w:rsidRPr="002D242C">
          <w:rPr>
            <w:rFonts w:ascii="Arial" w:hAnsi="Arial" w:cs="Arial"/>
            <w:color w:val="0000FF"/>
            <w:u w:val="single"/>
          </w:rPr>
          <w:t>YourRight.ToKnow@essex.gov.uk</w:t>
        </w:r>
      </w:hyperlink>
      <w:r w:rsidRPr="002D242C">
        <w:rPr>
          <w:rFonts w:ascii="Arial" w:hAnsi="Arial" w:cs="Arial"/>
        </w:rPr>
        <w:t xml:space="preserve"> | </w:t>
      </w:r>
      <w:hyperlink r:id="rId10" w:history="1">
        <w:r w:rsidRPr="002D242C">
          <w:rPr>
            <w:rFonts w:ascii="Arial" w:hAnsi="Arial" w:cs="Arial"/>
            <w:color w:val="0000FF"/>
            <w:u w:val="single"/>
          </w:rPr>
          <w:t>www.essex.gov.uk</w:t>
        </w:r>
      </w:hyperlink>
    </w:p>
    <w:p w14:paraId="2F67F324" w14:textId="77777777" w:rsidR="00305580" w:rsidRDefault="00305580" w:rsidP="00541F2A"/>
    <w:p w14:paraId="41E76ED7" w14:textId="77777777" w:rsidR="000A3A4F" w:rsidRDefault="000A3A4F" w:rsidP="00541F2A"/>
    <w:sectPr w:rsidR="000A3A4F" w:rsidSect="00541F2A">
      <w:footerReference w:type="default" r:id="rId11"/>
      <w:pgSz w:w="11906" w:h="16838"/>
      <w:pgMar w:top="357" w:right="1418" w:bottom="992" w:left="136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36F68" w14:textId="77777777" w:rsidR="00305580" w:rsidRDefault="00305580">
      <w:r>
        <w:separator/>
      </w:r>
    </w:p>
  </w:endnote>
  <w:endnote w:type="continuationSeparator" w:id="0">
    <w:p w14:paraId="0CB9AB47" w14:textId="77777777" w:rsidR="00305580" w:rsidRDefault="00305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607B" w14:textId="77777777" w:rsidR="000A3A4F" w:rsidRDefault="00305580" w:rsidP="00A24FF6">
    <w:pPr>
      <w:pStyle w:val="Footer"/>
      <w:jc w:val="right"/>
    </w:pPr>
    <w:r>
      <w:rPr>
        <w:noProof/>
      </w:rPr>
      <w:drawing>
        <wp:inline distT="0" distB="0" distL="0" distR="0" wp14:anchorId="2A63CAF1" wp14:editId="516D55CB">
          <wp:extent cx="1752600" cy="866775"/>
          <wp:effectExtent l="0" t="0" r="0" b="9525"/>
          <wp:docPr id="1" name="Picture 1"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F8839" w14:textId="77777777" w:rsidR="00305580" w:rsidRDefault="00305580">
      <w:r>
        <w:separator/>
      </w:r>
    </w:p>
  </w:footnote>
  <w:footnote w:type="continuationSeparator" w:id="0">
    <w:p w14:paraId="1F30C54D" w14:textId="77777777" w:rsidR="00305580" w:rsidRDefault="003055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B3030"/>
    <w:multiLevelType w:val="hybridMultilevel"/>
    <w:tmpl w:val="976EDEE8"/>
    <w:lvl w:ilvl="0" w:tplc="34389558">
      <w:start w:val="1"/>
      <w:numFmt w:val="decimal"/>
      <w:suff w:val="space"/>
      <w:lvlText w:val="Question %1 -"/>
      <w:lvlJc w:val="left"/>
      <w:pPr>
        <w:ind w:left="0" w:firstLine="0"/>
      </w:pPr>
      <w:rPr>
        <w:rFonts w:hint="default"/>
        <w:b/>
      </w:rPr>
    </w:lvl>
    <w:lvl w:ilvl="1" w:tplc="E34A4242" w:tentative="1">
      <w:start w:val="1"/>
      <w:numFmt w:val="lowerLetter"/>
      <w:lvlText w:val="%2."/>
      <w:lvlJc w:val="left"/>
      <w:pPr>
        <w:ind w:left="1080" w:hanging="360"/>
      </w:pPr>
    </w:lvl>
    <w:lvl w:ilvl="2" w:tplc="4D809BAA" w:tentative="1">
      <w:start w:val="1"/>
      <w:numFmt w:val="lowerRoman"/>
      <w:lvlText w:val="%3."/>
      <w:lvlJc w:val="right"/>
      <w:pPr>
        <w:ind w:left="1800" w:hanging="180"/>
      </w:pPr>
    </w:lvl>
    <w:lvl w:ilvl="3" w:tplc="6A58229C" w:tentative="1">
      <w:start w:val="1"/>
      <w:numFmt w:val="decimal"/>
      <w:lvlText w:val="%4."/>
      <w:lvlJc w:val="left"/>
      <w:pPr>
        <w:ind w:left="2520" w:hanging="360"/>
      </w:pPr>
    </w:lvl>
    <w:lvl w:ilvl="4" w:tplc="418277A8" w:tentative="1">
      <w:start w:val="1"/>
      <w:numFmt w:val="lowerLetter"/>
      <w:lvlText w:val="%5."/>
      <w:lvlJc w:val="left"/>
      <w:pPr>
        <w:ind w:left="3240" w:hanging="360"/>
      </w:pPr>
    </w:lvl>
    <w:lvl w:ilvl="5" w:tplc="EAA69EC2" w:tentative="1">
      <w:start w:val="1"/>
      <w:numFmt w:val="lowerRoman"/>
      <w:lvlText w:val="%6."/>
      <w:lvlJc w:val="right"/>
      <w:pPr>
        <w:ind w:left="3960" w:hanging="180"/>
      </w:pPr>
    </w:lvl>
    <w:lvl w:ilvl="6" w:tplc="E3B087F4" w:tentative="1">
      <w:start w:val="1"/>
      <w:numFmt w:val="decimal"/>
      <w:lvlText w:val="%7."/>
      <w:lvlJc w:val="left"/>
      <w:pPr>
        <w:ind w:left="4680" w:hanging="360"/>
      </w:pPr>
    </w:lvl>
    <w:lvl w:ilvl="7" w:tplc="FA867BA6" w:tentative="1">
      <w:start w:val="1"/>
      <w:numFmt w:val="lowerLetter"/>
      <w:lvlText w:val="%8."/>
      <w:lvlJc w:val="left"/>
      <w:pPr>
        <w:ind w:left="5400" w:hanging="360"/>
      </w:pPr>
    </w:lvl>
    <w:lvl w:ilvl="8" w:tplc="27D8FA16" w:tentative="1">
      <w:start w:val="1"/>
      <w:numFmt w:val="lowerRoman"/>
      <w:lvlText w:val="%9."/>
      <w:lvlJc w:val="right"/>
      <w:pPr>
        <w:ind w:left="6120" w:hanging="180"/>
      </w:pPr>
    </w:lvl>
  </w:abstractNum>
  <w:num w:numId="1" w16cid:durableId="1956332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1deb0471-a11d-4363-84e5-fd45ec1c2341"/>
    <w:docVar w:name="RespondInternalLoginId" w:val="36c9cc1e-19ce-4409-9723-5e24321942b6"/>
    <w:docVar w:name="TemplateVersion" w:val="2.00.00"/>
  </w:docVars>
  <w:rsids>
    <w:rsidRoot w:val="000A3A4F"/>
    <w:rsid w:val="00080531"/>
    <w:rsid w:val="000A3A4F"/>
    <w:rsid w:val="00305580"/>
    <w:rsid w:val="00572D86"/>
    <w:rsid w:val="006C66E8"/>
    <w:rsid w:val="008624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9E923A1"/>
  <w15:docId w15:val="{8BA71C75-0737-4A86-A5DC-2DC887D7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41F2A"/>
    <w:rPr>
      <w:color w:val="808080"/>
    </w:rPr>
  </w:style>
  <w:style w:type="paragraph" w:styleId="ListParagraph">
    <w:name w:val="List Paragraph"/>
    <w:basedOn w:val="Normal"/>
    <w:uiPriority w:val="34"/>
    <w:qFormat/>
    <w:rsid w:val="00541F2A"/>
    <w:pPr>
      <w:ind w:left="720"/>
      <w:contextualSpacing/>
    </w:pPr>
  </w:style>
  <w:style w:type="paragraph" w:customStyle="1" w:styleId="paragraph">
    <w:name w:val="paragraph"/>
    <w:basedOn w:val="Normal"/>
    <w:rsid w:val="00080531"/>
    <w:pPr>
      <w:spacing w:before="100" w:beforeAutospacing="1" w:after="100" w:afterAutospacing="1"/>
    </w:pPr>
  </w:style>
  <w:style w:type="character" w:customStyle="1" w:styleId="normaltextrun">
    <w:name w:val="normaltextrun"/>
    <w:basedOn w:val="DefaultParagraphFont"/>
    <w:rsid w:val="00080531"/>
  </w:style>
  <w:style w:type="character" w:customStyle="1" w:styleId="eop">
    <w:name w:val="eop"/>
    <w:basedOn w:val="DefaultParagraphFont"/>
    <w:rsid w:val="000805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contact-your-local-counc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ssex.gov.uk/running-council/request-information-about-counc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ssex.gov.uk" TargetMode="External"/><Relationship Id="rId4" Type="http://schemas.openxmlformats.org/officeDocument/2006/relationships/webSettings" Target="webSettings.xml"/><Relationship Id="rId9" Type="http://schemas.openxmlformats.org/officeDocument/2006/relationships/hyperlink" Target="mailto:YourRight.ToKnow@essex.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0</TotalTime>
  <Pages>1</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Naomi Hinder</dc:creator>
  <cp:keywords>Respond</cp:keywords>
  <cp:lastModifiedBy>Naomi Hinder - Information Governance Assistant</cp:lastModifiedBy>
  <cp:revision>3</cp:revision>
  <dcterms:created xsi:type="dcterms:W3CDTF">2026-10-07T10:30:00Z</dcterms:created>
  <dcterms:modified xsi:type="dcterms:W3CDTF">2026-10-07T10:30:00Z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6cacc3c3-b18a-465e-9b9f-bb136d9c9d6d</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2025-09-10T10:26:35Z</vt:lpwstr>
  </property>
  <property fmtid="{D5CDD505-2E9C-101B-9397-08002B2CF9AE}" pid="8" name="MSIP_Label_39d8be9e-c8d9-4b9c-bd40-2c27cc7ea2e6_SiteId">
    <vt:lpwstr>a8b4324f-155c-4215-a0f1-7ed8cc9a992f</vt:lpwstr>
  </property>
  <property fmtid="{D5CDD505-2E9C-101B-9397-08002B2CF9AE}" pid="9" name="MSIP_Label_39d8be9e-c8d9-4b9c-bd40-2c27cc7ea2e6_Tag">
    <vt:lpwstr>10, 3, 0, 1</vt:lpwstr>
  </property>
  <property fmtid="{D5CDD505-2E9C-101B-9397-08002B2CF9AE}" pid="10" name="Respond_AttachmentId">
    <vt:lpwstr>8500225b-6bca-41ce-9a5f-bc1a312212c4</vt:lpwstr>
  </property>
  <property fmtid="{D5CDD505-2E9C-101B-9397-08002B2CF9AE}" pid="11" name="Respond_CaseId">
    <vt:lpwstr>0365d3c9-e0d1-4270-970d-294e02e2b486</vt:lpwstr>
  </property>
  <property fmtid="{D5CDD505-2E9C-101B-9397-08002B2CF9AE}" pid="12" name="Respond_Checksum">
    <vt:lpwstr>JFrrBBEy+twoL/lYOGJeGjGSFwE=</vt:lpwstr>
  </property>
  <property fmtid="{D5CDD505-2E9C-101B-9397-08002B2CF9AE}" pid="13" name="Respond_DatabaseId">
    <vt:lpwstr>d5d870f6-3ef0-4d0c-ae0b-7f3e563b8b54</vt:lpwstr>
  </property>
  <property fmtid="{D5CDD505-2E9C-101B-9397-08002B2CF9AE}" pid="14" name="Respond_DatabaseName">
    <vt:lpwstr>Prod</vt:lpwstr>
  </property>
  <property fmtid="{D5CDD505-2E9C-101B-9397-08002B2CF9AE}" pid="15" name="Respond_DocumentAttachmentId">
    <vt:lpwstr>7c043227-2785-44b7-b2c4-cefc46f43092</vt:lpwstr>
  </property>
  <property fmtid="{D5CDD505-2E9C-101B-9397-08002B2CF9AE}" pid="16" name="Respond_DocumentLocale">
    <vt:lpwstr>en-GB</vt:lpwstr>
  </property>
  <property fmtid="{D5CDD505-2E9C-101B-9397-08002B2CF9AE}" pid="17" name="Respond_DocumentName">
    <vt:lpwstr>ECC21335907 10 26-FOI Response Template-07102026.docx</vt:lpwstr>
  </property>
  <property fmtid="{D5CDD505-2E9C-101B-9397-08002B2CF9AE}" pid="18" name="Respond_InternalLoginId">
    <vt:lpwstr>019cc19d-4529-4743-b5ac-4ad765591a6f</vt:lpwstr>
  </property>
  <property fmtid="{D5CDD505-2E9C-101B-9397-08002B2CF9AE}" pid="19" name="Respond_Locale">
    <vt:lpwstr>en-GB</vt:lpwstr>
  </property>
  <property fmtid="{D5CDD505-2E9C-101B-9397-08002B2CF9AE}" pid="20" name="Respond_UserId">
    <vt:lpwstr>9665e198-d589-4487-97bd-b6559869b98d</vt:lpwstr>
  </property>
  <property fmtid="{D5CDD505-2E9C-101B-9397-08002B2CF9AE}" pid="21" name="Respond_Version">
    <vt:lpwstr>2</vt:lpwstr>
  </property>
</Properties>
</file>