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0FE9E" w14:textId="77777777" w:rsidR="007926D9" w:rsidRPr="00CF02EC" w:rsidRDefault="00362062"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5E34BFF9" w14:textId="77777777" w:rsidR="007926D9" w:rsidRPr="00CF02EC" w:rsidRDefault="00362062" w:rsidP="006A78E9">
      <w:pPr>
        <w:tabs>
          <w:tab w:val="left" w:pos="6533"/>
        </w:tabs>
        <w:rPr>
          <w:rFonts w:ascii="Arial" w:hAnsi="Arial" w:cs="Arial"/>
          <w:b/>
        </w:rPr>
      </w:pPr>
      <w:r w:rsidRPr="00CF02EC">
        <w:rPr>
          <w:rFonts w:ascii="Arial" w:hAnsi="Arial" w:cs="Arial"/>
          <w:b/>
        </w:rPr>
        <w:tab/>
      </w:r>
    </w:p>
    <w:p w14:paraId="28B5A5B9" w14:textId="77777777" w:rsidR="007926D9" w:rsidRPr="00CF02EC" w:rsidRDefault="007926D9" w:rsidP="006A78E9">
      <w:pPr>
        <w:rPr>
          <w:rFonts w:ascii="Arial" w:hAnsi="Arial" w:cs="Arial"/>
        </w:rPr>
      </w:pPr>
    </w:p>
    <w:p w14:paraId="5BA3841F" w14:textId="77777777" w:rsidR="00362062" w:rsidRPr="00CF02EC" w:rsidRDefault="00362062" w:rsidP="00541F2A">
      <w:pPr>
        <w:rPr>
          <w:rFonts w:ascii="Arial" w:hAnsi="Arial" w:cs="Arial"/>
          <w:b/>
          <w:sz w:val="36"/>
          <w:szCs w:val="36"/>
        </w:rPr>
      </w:pPr>
      <w:r w:rsidRPr="00CF02EC">
        <w:rPr>
          <w:rFonts w:ascii="Arial" w:hAnsi="Arial" w:cs="Arial"/>
          <w:b/>
          <w:sz w:val="36"/>
          <w:szCs w:val="36"/>
        </w:rPr>
        <w:t>Freedom of Information Act Request</w:t>
      </w:r>
    </w:p>
    <w:p w14:paraId="2B1071E7" w14:textId="3852CB05" w:rsidR="00362062" w:rsidRPr="00CF02EC" w:rsidRDefault="00362062" w:rsidP="00541F2A">
      <w:pPr>
        <w:rPr>
          <w:rFonts w:ascii="Arial" w:hAnsi="Arial" w:cs="Arial"/>
          <w:szCs w:val="36"/>
        </w:rPr>
      </w:pPr>
      <w:r>
        <w:rPr>
          <w:rFonts w:ascii="Arial" w:hAnsi="Arial" w:cs="Arial"/>
          <w:szCs w:val="36"/>
        </w:rPr>
        <w:br/>
      </w:r>
      <w:r w:rsidRPr="00CF02EC">
        <w:rPr>
          <w:rFonts w:ascii="Arial" w:hAnsi="Arial" w:cs="Arial"/>
          <w:szCs w:val="36"/>
        </w:rPr>
        <w:t xml:space="preserve">Reference: </w:t>
      </w:r>
      <w:r w:rsidRPr="00CF02EC">
        <w:rPr>
          <w:rFonts w:ascii="Arial" w:hAnsi="Arial" w:cs="Arial"/>
          <w:szCs w:val="36"/>
        </w:rPr>
        <w:tab/>
      </w:r>
      <w:bookmarkStart w:id="0" w:name="R0bd164e4dbe740bbb4bd60e1b548f6ff"/>
      <w:r w:rsidRPr="00A55C34">
        <w:rPr>
          <w:rFonts w:ascii="Arial" w:hAnsi="Arial" w:cs="Arial"/>
          <w:bCs/>
        </w:rPr>
        <w:t>ECC20835730 07 26</w:t>
      </w:r>
      <w:bookmarkEnd w:id="0"/>
      <w:r w:rsidRPr="00CF02EC">
        <w:rPr>
          <w:rFonts w:ascii="Arial" w:hAnsi="Arial" w:cs="Arial"/>
          <w:szCs w:val="36"/>
        </w:rPr>
        <w:br/>
        <w:t>Response:</w:t>
      </w:r>
      <w:r w:rsidRPr="00CF02EC">
        <w:rPr>
          <w:rFonts w:ascii="Arial" w:hAnsi="Arial" w:cs="Arial"/>
          <w:szCs w:val="36"/>
        </w:rPr>
        <w:tab/>
      </w:r>
      <w:r w:rsidR="002D2BDC">
        <w:rPr>
          <w:rFonts w:ascii="Arial" w:hAnsi="Arial" w:cs="Arial"/>
          <w:szCs w:val="36"/>
        </w:rPr>
        <w:t>30 July 2026</w:t>
      </w:r>
    </w:p>
    <w:p w14:paraId="30EE8030" w14:textId="77777777" w:rsidR="00362062" w:rsidRDefault="00362062" w:rsidP="00541F2A">
      <w:pPr>
        <w:rPr>
          <w:rFonts w:ascii="Arial" w:hAnsi="Arial" w:cs="Arial"/>
          <w:i/>
        </w:rPr>
      </w:pPr>
    </w:p>
    <w:p w14:paraId="48B88009" w14:textId="3A2A07E1" w:rsidR="00362062" w:rsidRPr="0069363B" w:rsidRDefault="00362062" w:rsidP="00541F2A">
      <w:pPr>
        <w:rPr>
          <w:rFonts w:ascii="Arial" w:hAnsi="Arial" w:cs="Arial"/>
        </w:rPr>
      </w:pPr>
      <w:r w:rsidRPr="0069363B">
        <w:rPr>
          <w:rFonts w:ascii="Arial" w:hAnsi="Arial" w:cs="Arial"/>
        </w:rPr>
        <w:t xml:space="preserve">I can confirm that Essex County Council </w:t>
      </w:r>
      <w:r w:rsidR="002D2BDC">
        <w:rPr>
          <w:rFonts w:ascii="Arial" w:hAnsi="Arial" w:cs="Arial"/>
        </w:rPr>
        <w:t>does not hold this information.</w:t>
      </w:r>
    </w:p>
    <w:p w14:paraId="6914C7DD" w14:textId="77777777" w:rsidR="00362062" w:rsidRDefault="00362062" w:rsidP="00541F2A">
      <w:pPr>
        <w:rPr>
          <w:rFonts w:ascii="Arial" w:hAnsi="Arial" w:cs="Arial"/>
        </w:rPr>
      </w:pPr>
    </w:p>
    <w:p w14:paraId="1A3E6BBE"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Please treat this email as a formal request for information under the Freedom of Information Act 2000.</w:t>
      </w:r>
    </w:p>
    <w:p w14:paraId="67B81876"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rPr>
          <w:rFonts w:ascii="Arial" w:hAnsi="Arial" w:cs="Arial"/>
          <w:color w:val="000000"/>
        </w:rPr>
      </w:pPr>
    </w:p>
    <w:p w14:paraId="1C8F48CD"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We are undertaking a review of housing compliance, statutory certification, and residential safety management across local authority housing portfolios. The information requested will assist us in understanding current compliance practices and procurement arrangements across local authorities.</w:t>
      </w:r>
    </w:p>
    <w:p w14:paraId="3FE8A375"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rPr>
          <w:rFonts w:ascii="Arial" w:hAnsi="Arial" w:cs="Arial"/>
          <w:color w:val="000000"/>
        </w:rPr>
      </w:pPr>
    </w:p>
    <w:p w14:paraId="5AD3A82D"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This request relates to all residential accommodation owned, managed, commissioned, leased, or overseen by the council, including, where applicable:</w:t>
      </w:r>
    </w:p>
    <w:p w14:paraId="04E7BD0A"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rPr>
          <w:rFonts w:ascii="Arial" w:hAnsi="Arial" w:cs="Arial"/>
          <w:color w:val="000000"/>
        </w:rPr>
      </w:pPr>
    </w:p>
    <w:p w14:paraId="494BD152"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Council housing</w:t>
      </w:r>
    </w:p>
    <w:p w14:paraId="7CAA0277"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Temporary accommodation</w:t>
      </w:r>
    </w:p>
    <w:p w14:paraId="212D7A9B"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Emergency accommodation</w:t>
      </w:r>
    </w:p>
    <w:p w14:paraId="68C54B05"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Supported accommodation</w:t>
      </w:r>
    </w:p>
    <w:p w14:paraId="73DC004A"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Sheltered housing</w:t>
      </w:r>
    </w:p>
    <w:p w14:paraId="5A04124A"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Extra care housing</w:t>
      </w:r>
    </w:p>
    <w:p w14:paraId="693E8103"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Independent living schemes</w:t>
      </w:r>
    </w:p>
    <w:p w14:paraId="1DE85205"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Care homes</w:t>
      </w:r>
    </w:p>
    <w:p w14:paraId="749F3BF1"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Residential care homes</w:t>
      </w:r>
    </w:p>
    <w:p w14:paraId="1BCB7A40"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Nursing homes</w:t>
      </w:r>
    </w:p>
    <w:p w14:paraId="681D99BA"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Children's residential homes</w:t>
      </w:r>
    </w:p>
    <w:p w14:paraId="529F626A"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Accommodation for looked-after children</w:t>
      </w:r>
    </w:p>
    <w:p w14:paraId="478F6149"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Supported accommodation for young people (including under-18s, where applicable)</w:t>
      </w:r>
    </w:p>
    <w:p w14:paraId="6294131F"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Homeless accommodation</w:t>
      </w:r>
    </w:p>
    <w:p w14:paraId="65AE71CA"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Hostels</w:t>
      </w:r>
    </w:p>
    <w:p w14:paraId="705030F1"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Refuge accommodation</w:t>
      </w:r>
    </w:p>
    <w:p w14:paraId="4F72703B"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Housing association properties managed on the council's behalf</w:t>
      </w:r>
    </w:p>
    <w:p w14:paraId="744869D0"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Any other residential accommodation for which the council has responsibility for compliance, inspection, maintenance, or statutory safety obligations.</w:t>
      </w:r>
    </w:p>
    <w:p w14:paraId="19103D5C"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rPr>
          <w:rFonts w:ascii="Arial" w:hAnsi="Arial" w:cs="Arial"/>
          <w:color w:val="000000"/>
        </w:rPr>
      </w:pPr>
    </w:p>
    <w:p w14:paraId="1F0EC25F"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We would be grateful if you could provide the following information, where available:</w:t>
      </w:r>
    </w:p>
    <w:p w14:paraId="14438916"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rPr>
          <w:rFonts w:ascii="Arial" w:hAnsi="Arial" w:cs="Arial"/>
          <w:color w:val="000000"/>
        </w:rPr>
      </w:pPr>
    </w:p>
    <w:p w14:paraId="7DEECAE9"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1. Housing Portfolio</w:t>
      </w:r>
    </w:p>
    <w:p w14:paraId="4CEB3625"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The approximate number of residential properties within the council's housing stock or management portfolio.</w:t>
      </w:r>
    </w:p>
    <w:p w14:paraId="7FDFC361"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2. Current Compliance</w:t>
      </w:r>
    </w:p>
    <w:p w14:paraId="4657568D"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Please provide the number of properties currently holding a valid:</w:t>
      </w:r>
    </w:p>
    <w:p w14:paraId="1FA031DF"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Energy Performance Certificate (EPC)</w:t>
      </w:r>
    </w:p>
    <w:p w14:paraId="5FA5F8E6"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Electrical Installation Condition Report (EICR)</w:t>
      </w:r>
    </w:p>
    <w:p w14:paraId="7D4A74EE"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Gas Safety Certificate (where applicable)</w:t>
      </w:r>
    </w:p>
    <w:p w14:paraId="2C74C573"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Fire Risk Assessment (communal areas/buildings)</w:t>
      </w:r>
    </w:p>
    <w:p w14:paraId="16C79157"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Fire Risk Assessment (individual dwellings, where undertaken)</w:t>
      </w:r>
    </w:p>
    <w:p w14:paraId="011F71CE"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Legionella Risk Assessment</w:t>
      </w:r>
    </w:p>
    <w:p w14:paraId="2E5D8BFB"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Damp and mould inspection or survey records</w:t>
      </w:r>
    </w:p>
    <w:p w14:paraId="55CFF31A"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Housing Health and Safety Rating System (HHSRS) inspection or assessment records</w:t>
      </w:r>
    </w:p>
    <w:p w14:paraId="2038400A"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3. Compliance Status</w:t>
      </w:r>
    </w:p>
    <w:p w14:paraId="28FD6FF7"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Please provide the number of properties currently identified as:</w:t>
      </w:r>
    </w:p>
    <w:p w14:paraId="1DBD1047"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Overdue for EPC renewal</w:t>
      </w:r>
    </w:p>
    <w:p w14:paraId="79263A72"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Overdue for EICR inspection</w:t>
      </w:r>
    </w:p>
    <w:p w14:paraId="4A9D32A1"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Overdue for gas safety certification</w:t>
      </w:r>
    </w:p>
    <w:p w14:paraId="0BAC3736"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Requiring fire safety remedial works</w:t>
      </w:r>
    </w:p>
    <w:p w14:paraId="68CEDB98"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Affected by damp and mould concerns</w:t>
      </w:r>
    </w:p>
    <w:p w14:paraId="62CB5346"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Containing Category 1 or Category 2 hazards identified under HHSRS assessments</w:t>
      </w:r>
    </w:p>
    <w:p w14:paraId="054FC444"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4. Outsourced Services</w:t>
      </w:r>
    </w:p>
    <w:p w14:paraId="60292331"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Please confirm whether the council currently procures or outsources any of the following:</w:t>
      </w:r>
    </w:p>
    <w:p w14:paraId="2537FB60"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EPC assessments</w:t>
      </w:r>
    </w:p>
    <w:p w14:paraId="6FB34CEA"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Fire Risk Assessments</w:t>
      </w:r>
    </w:p>
    <w:p w14:paraId="4C9AB24E"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Legionella Risk Assessments</w:t>
      </w:r>
    </w:p>
    <w:p w14:paraId="65B73991"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Electrical inspections</w:t>
      </w:r>
    </w:p>
    <w:p w14:paraId="41286AB5"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Gas safety inspections</w:t>
      </w:r>
    </w:p>
    <w:p w14:paraId="46928555"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Damp and mould surveys</w:t>
      </w:r>
    </w:p>
    <w:p w14:paraId="7E11F713"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HHSRS inspections</w:t>
      </w:r>
    </w:p>
    <w:p w14:paraId="12409502"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Housing compliance consultancy</w:t>
      </w:r>
    </w:p>
    <w:p w14:paraId="0A559BA3"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5. Procurement Information</w:t>
      </w:r>
    </w:p>
    <w:p w14:paraId="11406474"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Where applicable, please provide:</w:t>
      </w:r>
    </w:p>
    <w:p w14:paraId="6E5A7E5E"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Current contractor(s) or framework provider(s)</w:t>
      </w:r>
    </w:p>
    <w:p w14:paraId="20AEE040"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Contract start date</w:t>
      </w:r>
    </w:p>
    <w:p w14:paraId="6FDDB3B7"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Contract expiry date</w:t>
      </w:r>
    </w:p>
    <w:p w14:paraId="274463BA"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Estimated contract value (if available)</w:t>
      </w:r>
    </w:p>
    <w:p w14:paraId="05B28DF2"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Planned procurement or renewal date (if known)</w:t>
      </w:r>
    </w:p>
    <w:p w14:paraId="2DFC394F" w14:textId="77777777" w:rsidR="002D2BDC" w:rsidRPr="002D2BDC" w:rsidRDefault="002D2BDC" w:rsidP="002D2BDC">
      <w:pPr>
        <w:pBdr>
          <w:top w:val="single" w:sz="4" w:space="1" w:color="auto"/>
          <w:left w:val="single" w:sz="4" w:space="1" w:color="auto"/>
          <w:bottom w:val="single" w:sz="4" w:space="1" w:color="auto"/>
          <w:right w:val="single" w:sz="4" w:space="1" w:color="auto"/>
        </w:pBdr>
        <w:shd w:val="clear" w:color="auto" w:fill="F2DBDB" w:themeFill="accent2" w:themeFillTint="33"/>
        <w:jc w:val="both"/>
        <w:rPr>
          <w:rFonts w:ascii="Arial" w:hAnsi="Arial" w:cs="Arial"/>
          <w:color w:val="000000"/>
        </w:rPr>
      </w:pPr>
      <w:r w:rsidRPr="002D2BDC">
        <w:rPr>
          <w:rFonts w:ascii="Arial" w:hAnsi="Arial" w:cs="Arial"/>
          <w:color w:val="000000"/>
        </w:rPr>
        <w:t>- Supplier registration portal or procurement framework used</w:t>
      </w:r>
    </w:p>
    <w:p w14:paraId="402F4E9C" w14:textId="77777777" w:rsidR="002D2BDC" w:rsidRDefault="002D2BDC" w:rsidP="002D2BDC"/>
    <w:p w14:paraId="6BFE3879" w14:textId="77777777" w:rsidR="002D2BDC" w:rsidRDefault="002D2BDC" w:rsidP="002D2BD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I can confirm that Essex County Council does not hold this information. Your request should be directed to City, District and Borough Councils who may be able to provide you with the information. Please see our webpages which should help you further.</w:t>
      </w:r>
      <w:r>
        <w:rPr>
          <w:rStyle w:val="eop"/>
          <w:rFonts w:ascii="Arial" w:hAnsi="Arial" w:cs="Arial"/>
        </w:rPr>
        <w:t> </w:t>
      </w:r>
    </w:p>
    <w:p w14:paraId="12C96D93" w14:textId="77777777" w:rsidR="002D2BDC" w:rsidRDefault="002D2BDC" w:rsidP="002D2BDC">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47D5E5E" w14:textId="77777777" w:rsidR="002D2BDC" w:rsidRDefault="002D2BDC" w:rsidP="002D2BDC">
      <w:pPr>
        <w:pStyle w:val="paragraph"/>
        <w:spacing w:before="0" w:beforeAutospacing="0" w:after="0" w:afterAutospacing="0"/>
        <w:textAlignment w:val="baseline"/>
        <w:rPr>
          <w:rFonts w:ascii="Segoe UI" w:hAnsi="Segoe UI" w:cs="Segoe UI"/>
          <w:sz w:val="18"/>
          <w:szCs w:val="18"/>
        </w:rPr>
      </w:pPr>
      <w:hyperlink r:id="rId7" w:tgtFrame="_blank" w:history="1">
        <w:r>
          <w:rPr>
            <w:rStyle w:val="normaltextrun"/>
            <w:rFonts w:ascii="Arial" w:hAnsi="Arial" w:cs="Arial"/>
            <w:color w:val="467886"/>
            <w:u w:val="single"/>
          </w:rPr>
          <w:t>Request information about the Council | Essex County Council</w:t>
        </w:r>
      </w:hyperlink>
      <w:r>
        <w:rPr>
          <w:rStyle w:val="eop"/>
          <w:rFonts w:ascii="Calibri" w:hAnsi="Calibri" w:cs="Calibri"/>
          <w:sz w:val="22"/>
          <w:szCs w:val="22"/>
        </w:rPr>
        <w:t> </w:t>
      </w:r>
    </w:p>
    <w:p w14:paraId="689A1E4D" w14:textId="77777777" w:rsidR="002D2BDC" w:rsidRDefault="002D2BDC" w:rsidP="002D2BDC">
      <w:pPr>
        <w:pStyle w:val="paragraph"/>
        <w:spacing w:before="0" w:beforeAutospacing="0" w:after="0" w:afterAutospacing="0"/>
        <w:textAlignment w:val="baseline"/>
        <w:rPr>
          <w:rFonts w:ascii="Segoe UI" w:hAnsi="Segoe UI" w:cs="Segoe UI"/>
          <w:sz w:val="18"/>
          <w:szCs w:val="18"/>
        </w:rPr>
      </w:pPr>
      <w:hyperlink r:id="rId8" w:tgtFrame="_blank" w:history="1">
        <w:r>
          <w:rPr>
            <w:rStyle w:val="normaltextrun"/>
            <w:rFonts w:ascii="Arial" w:hAnsi="Arial" w:cs="Arial"/>
            <w:color w:val="467886"/>
            <w:u w:val="single"/>
          </w:rPr>
          <w:t>Contact your local council | Essex County Council</w:t>
        </w:r>
      </w:hyperlink>
      <w:r>
        <w:rPr>
          <w:rStyle w:val="eop"/>
          <w:rFonts w:ascii="Calibri" w:hAnsi="Calibri" w:cs="Calibri"/>
          <w:sz w:val="22"/>
          <w:szCs w:val="22"/>
        </w:rPr>
        <w:t> </w:t>
      </w:r>
    </w:p>
    <w:p w14:paraId="037827EE" w14:textId="77777777" w:rsidR="002D2BDC" w:rsidRPr="002D2BDC" w:rsidRDefault="002D2BDC" w:rsidP="002D2BDC"/>
    <w:p w14:paraId="298F9791" w14:textId="77777777" w:rsidR="00362062" w:rsidRPr="002D2BDC" w:rsidRDefault="00362062" w:rsidP="002D2BDC"/>
    <w:p w14:paraId="04B670F1" w14:textId="77777777" w:rsidR="00362062" w:rsidRPr="002D242C" w:rsidRDefault="00362062" w:rsidP="00541F2A">
      <w:pPr>
        <w:rPr>
          <w:rFonts w:ascii="Arial" w:hAnsi="Arial" w:cs="Arial"/>
          <w:b/>
        </w:rPr>
      </w:pPr>
      <w:bookmarkStart w:id="1" w:name="usercontactbegin"/>
      <w:bookmarkEnd w:id="1"/>
      <w:r w:rsidRPr="002D242C">
        <w:rPr>
          <w:rFonts w:ascii="Arial" w:hAnsi="Arial" w:cs="Arial"/>
          <w:b/>
        </w:rPr>
        <w:t>Your Right to Know</w:t>
      </w:r>
    </w:p>
    <w:p w14:paraId="66178A2A" w14:textId="77777777" w:rsidR="00362062" w:rsidRPr="002D242C" w:rsidRDefault="00362062" w:rsidP="00541F2A">
      <w:pPr>
        <w:rPr>
          <w:rFonts w:ascii="Arial" w:hAnsi="Arial" w:cs="Arial"/>
        </w:rPr>
      </w:pPr>
      <w:r w:rsidRPr="002D242C">
        <w:rPr>
          <w:rFonts w:ascii="Arial" w:hAnsi="Arial" w:cs="Arial"/>
        </w:rPr>
        <w:t>Democracy and Transparency</w:t>
      </w:r>
    </w:p>
    <w:p w14:paraId="301C6B70" w14:textId="77777777" w:rsidR="00362062" w:rsidRPr="002D242C" w:rsidRDefault="00362062" w:rsidP="00541F2A">
      <w:pPr>
        <w:rPr>
          <w:rFonts w:ascii="Arial" w:hAnsi="Arial" w:cs="Arial"/>
        </w:rPr>
      </w:pPr>
      <w:r w:rsidRPr="002D242C">
        <w:rPr>
          <w:rFonts w:ascii="Arial" w:hAnsi="Arial" w:cs="Arial"/>
        </w:rPr>
        <w:t>Essex County Council</w:t>
      </w:r>
    </w:p>
    <w:p w14:paraId="4D527D08" w14:textId="77777777" w:rsidR="00362062" w:rsidRPr="002D242C" w:rsidRDefault="00362062" w:rsidP="00541F2A">
      <w:pPr>
        <w:rPr>
          <w:rFonts w:ascii="Arial" w:hAnsi="Arial" w:cs="Arial"/>
        </w:rPr>
      </w:pPr>
      <w:r w:rsidRPr="002D242C">
        <w:rPr>
          <w:rFonts w:ascii="Arial" w:hAnsi="Arial" w:cs="Arial"/>
        </w:rPr>
        <w:t>Telephone: 033301 38989</w:t>
      </w:r>
    </w:p>
    <w:p w14:paraId="70937179" w14:textId="77777777" w:rsidR="00362062" w:rsidRPr="002D242C" w:rsidRDefault="00362062" w:rsidP="00541F2A">
      <w:pPr>
        <w:rPr>
          <w:rFonts w:ascii="Arial" w:hAnsi="Arial" w:cs="Arial"/>
        </w:rPr>
      </w:pPr>
      <w:r w:rsidRPr="002D242C">
        <w:rPr>
          <w:rFonts w:ascii="Arial" w:hAnsi="Arial" w:cs="Arial"/>
        </w:rPr>
        <w:t xml:space="preserve">Email: </w:t>
      </w:r>
      <w:hyperlink r:id="rId9" w:history="1">
        <w:r w:rsidRPr="002D242C">
          <w:rPr>
            <w:rFonts w:ascii="Arial" w:hAnsi="Arial" w:cs="Arial"/>
            <w:color w:val="0000FF"/>
            <w:u w:val="single"/>
          </w:rPr>
          <w:t>YourRight.ToKnow@essex.gov.uk</w:t>
        </w:r>
      </w:hyperlink>
      <w:r w:rsidRPr="002D242C">
        <w:rPr>
          <w:rFonts w:ascii="Arial" w:hAnsi="Arial" w:cs="Arial"/>
        </w:rPr>
        <w:t xml:space="preserve"> | </w:t>
      </w:r>
      <w:hyperlink r:id="rId10" w:history="1">
        <w:r w:rsidRPr="002D242C">
          <w:rPr>
            <w:rFonts w:ascii="Arial" w:hAnsi="Arial" w:cs="Arial"/>
            <w:color w:val="0000FF"/>
            <w:u w:val="single"/>
          </w:rPr>
          <w:t>www.essex.gov.uk</w:t>
        </w:r>
      </w:hyperlink>
    </w:p>
    <w:p w14:paraId="6375196E" w14:textId="77777777" w:rsidR="00362062" w:rsidRDefault="00362062" w:rsidP="00541F2A"/>
    <w:p w14:paraId="1E5D6F26" w14:textId="77777777" w:rsidR="007926D9" w:rsidRDefault="007926D9" w:rsidP="00541F2A"/>
    <w:sectPr w:rsidR="007926D9" w:rsidSect="00541F2A">
      <w:footerReference w:type="default" r:id="rId11"/>
      <w:pgSz w:w="11906" w:h="16838"/>
      <w:pgMar w:top="357" w:right="1418" w:bottom="992" w:left="1361"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AAF7E" w14:textId="77777777" w:rsidR="00362062" w:rsidRDefault="00362062">
      <w:r>
        <w:separator/>
      </w:r>
    </w:p>
  </w:endnote>
  <w:endnote w:type="continuationSeparator" w:id="0">
    <w:p w14:paraId="50C38959" w14:textId="77777777" w:rsidR="00362062" w:rsidRDefault="00362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68946" w14:textId="77777777" w:rsidR="007926D9" w:rsidRDefault="00362062" w:rsidP="00A24FF6">
    <w:pPr>
      <w:pStyle w:val="Footer"/>
      <w:jc w:val="right"/>
    </w:pPr>
    <w:r>
      <w:rPr>
        <w:noProof/>
      </w:rPr>
      <w:drawing>
        <wp:inline distT="0" distB="0" distL="0" distR="0" wp14:anchorId="525A8993" wp14:editId="765CBD2B">
          <wp:extent cx="1752600" cy="866775"/>
          <wp:effectExtent l="0" t="0" r="0" b="9525"/>
          <wp:docPr id="1" name="Picture 1"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1A0A0" w14:textId="77777777" w:rsidR="00362062" w:rsidRDefault="00362062">
      <w:r>
        <w:separator/>
      </w:r>
    </w:p>
  </w:footnote>
  <w:footnote w:type="continuationSeparator" w:id="0">
    <w:p w14:paraId="23C6D620" w14:textId="77777777" w:rsidR="00362062" w:rsidRDefault="003620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B3030"/>
    <w:multiLevelType w:val="hybridMultilevel"/>
    <w:tmpl w:val="976EDEE8"/>
    <w:lvl w:ilvl="0" w:tplc="46381EEE">
      <w:start w:val="1"/>
      <w:numFmt w:val="decimal"/>
      <w:suff w:val="space"/>
      <w:lvlText w:val="Question %1 -"/>
      <w:lvlJc w:val="left"/>
      <w:pPr>
        <w:ind w:left="0" w:firstLine="0"/>
      </w:pPr>
      <w:rPr>
        <w:rFonts w:hint="default"/>
        <w:b/>
      </w:rPr>
    </w:lvl>
    <w:lvl w:ilvl="1" w:tplc="ED82561E" w:tentative="1">
      <w:start w:val="1"/>
      <w:numFmt w:val="lowerLetter"/>
      <w:lvlText w:val="%2."/>
      <w:lvlJc w:val="left"/>
      <w:pPr>
        <w:ind w:left="1080" w:hanging="360"/>
      </w:pPr>
    </w:lvl>
    <w:lvl w:ilvl="2" w:tplc="19DC7CEC" w:tentative="1">
      <w:start w:val="1"/>
      <w:numFmt w:val="lowerRoman"/>
      <w:lvlText w:val="%3."/>
      <w:lvlJc w:val="right"/>
      <w:pPr>
        <w:ind w:left="1800" w:hanging="180"/>
      </w:pPr>
    </w:lvl>
    <w:lvl w:ilvl="3" w:tplc="E9748874" w:tentative="1">
      <w:start w:val="1"/>
      <w:numFmt w:val="decimal"/>
      <w:lvlText w:val="%4."/>
      <w:lvlJc w:val="left"/>
      <w:pPr>
        <w:ind w:left="2520" w:hanging="360"/>
      </w:pPr>
    </w:lvl>
    <w:lvl w:ilvl="4" w:tplc="691CEB0C" w:tentative="1">
      <w:start w:val="1"/>
      <w:numFmt w:val="lowerLetter"/>
      <w:lvlText w:val="%5."/>
      <w:lvlJc w:val="left"/>
      <w:pPr>
        <w:ind w:left="3240" w:hanging="360"/>
      </w:pPr>
    </w:lvl>
    <w:lvl w:ilvl="5" w:tplc="D216457E" w:tentative="1">
      <w:start w:val="1"/>
      <w:numFmt w:val="lowerRoman"/>
      <w:lvlText w:val="%6."/>
      <w:lvlJc w:val="right"/>
      <w:pPr>
        <w:ind w:left="3960" w:hanging="180"/>
      </w:pPr>
    </w:lvl>
    <w:lvl w:ilvl="6" w:tplc="5D54B77E" w:tentative="1">
      <w:start w:val="1"/>
      <w:numFmt w:val="decimal"/>
      <w:lvlText w:val="%7."/>
      <w:lvlJc w:val="left"/>
      <w:pPr>
        <w:ind w:left="4680" w:hanging="360"/>
      </w:pPr>
    </w:lvl>
    <w:lvl w:ilvl="7" w:tplc="FDC0480A" w:tentative="1">
      <w:start w:val="1"/>
      <w:numFmt w:val="lowerLetter"/>
      <w:lvlText w:val="%8."/>
      <w:lvlJc w:val="left"/>
      <w:pPr>
        <w:ind w:left="5400" w:hanging="360"/>
      </w:pPr>
    </w:lvl>
    <w:lvl w:ilvl="8" w:tplc="FBB28132" w:tentative="1">
      <w:start w:val="1"/>
      <w:numFmt w:val="lowerRoman"/>
      <w:lvlText w:val="%9."/>
      <w:lvlJc w:val="right"/>
      <w:pPr>
        <w:ind w:left="6120" w:hanging="180"/>
      </w:pPr>
    </w:lvl>
  </w:abstractNum>
  <w:num w:numId="1" w16cid:durableId="622231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1deb0471-a11d-4363-84e5-fd45ec1c2341"/>
    <w:docVar w:name="RespondInternalLoginId" w:val="36c9cc1e-19ce-4409-9723-5e24321942b6"/>
    <w:docVar w:name="TemplateVersion" w:val="2.00.00"/>
  </w:docVars>
  <w:rsids>
    <w:rsidRoot w:val="007926D9"/>
    <w:rsid w:val="00163052"/>
    <w:rsid w:val="002D2BDC"/>
    <w:rsid w:val="003243A5"/>
    <w:rsid w:val="00362062"/>
    <w:rsid w:val="007926D9"/>
    <w:rsid w:val="00D753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9BB6C19"/>
  <w15:docId w15:val="{8BDDB146-8926-409A-86EC-6E81CDEE6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541F2A"/>
    <w:rPr>
      <w:color w:val="808080"/>
    </w:rPr>
  </w:style>
  <w:style w:type="paragraph" w:styleId="ListParagraph">
    <w:name w:val="List Paragraph"/>
    <w:basedOn w:val="Normal"/>
    <w:uiPriority w:val="34"/>
    <w:qFormat/>
    <w:rsid w:val="00541F2A"/>
    <w:pPr>
      <w:ind w:left="720"/>
      <w:contextualSpacing/>
    </w:pPr>
  </w:style>
  <w:style w:type="paragraph" w:customStyle="1" w:styleId="paragraph">
    <w:name w:val="paragraph"/>
    <w:basedOn w:val="Normal"/>
    <w:rsid w:val="002D2BDC"/>
    <w:pPr>
      <w:spacing w:before="100" w:beforeAutospacing="1" w:after="100" w:afterAutospacing="1"/>
    </w:pPr>
  </w:style>
  <w:style w:type="character" w:customStyle="1" w:styleId="normaltextrun">
    <w:name w:val="normaltextrun"/>
    <w:basedOn w:val="DefaultParagraphFont"/>
    <w:rsid w:val="002D2BDC"/>
  </w:style>
  <w:style w:type="character" w:customStyle="1" w:styleId="eop">
    <w:name w:val="eop"/>
    <w:basedOn w:val="DefaultParagraphFont"/>
    <w:rsid w:val="002D2B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gov.uk/contact-your-local-counc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ssex.gov.uk/running-council/request-information-about-counc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ssex.gov.uk" TargetMode="External"/><Relationship Id="rId4" Type="http://schemas.openxmlformats.org/officeDocument/2006/relationships/webSettings" Target="webSettings.xml"/><Relationship Id="rId9" Type="http://schemas.openxmlformats.org/officeDocument/2006/relationships/hyperlink" Target="mailto:YourRight.ToKnow@essex.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0</TotalTime>
  <Pages>1</Pages>
  <Words>573</Words>
  <Characters>3269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Naomi Hinder</dc:creator>
  <cp:keywords>Respond</cp:keywords>
  <cp:lastModifiedBy>Naomi Hinder - Information Governance Assistant</cp:lastModifiedBy>
  <cp:revision>3</cp:revision>
  <dcterms:created xsi:type="dcterms:W3CDTF">2026-07-30T11:12:00Z</dcterms:created>
  <dcterms:modified xsi:type="dcterms:W3CDTF">2026-07-30T11:12:00Z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6cacc3c3-b18a-465e-9b9f-bb136d9c9d6d</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2025-09-10T10:26:35Z</vt:lpwstr>
  </property>
  <property fmtid="{D5CDD505-2E9C-101B-9397-08002B2CF9AE}" pid="8" name="MSIP_Label_39d8be9e-c8d9-4b9c-bd40-2c27cc7ea2e6_SiteId">
    <vt:lpwstr>a8b4324f-155c-4215-a0f1-7ed8cc9a992f</vt:lpwstr>
  </property>
  <property fmtid="{D5CDD505-2E9C-101B-9397-08002B2CF9AE}" pid="9" name="MSIP_Label_39d8be9e-c8d9-4b9c-bd40-2c27cc7ea2e6_Tag">
    <vt:lpwstr>10, 3, 0, 1</vt:lpwstr>
  </property>
  <property fmtid="{D5CDD505-2E9C-101B-9397-08002B2CF9AE}" pid="10" name="Respond_AttachmentId">
    <vt:lpwstr>84b97041-ef08-4ed9-9f90-3e503d55eabe</vt:lpwstr>
  </property>
  <property fmtid="{D5CDD505-2E9C-101B-9397-08002B2CF9AE}" pid="11" name="Respond_CaseId">
    <vt:lpwstr>b247c461-300e-40fc-82da-321fa2f8f28b</vt:lpwstr>
  </property>
  <property fmtid="{D5CDD505-2E9C-101B-9397-08002B2CF9AE}" pid="12" name="Respond_Checksum">
    <vt:lpwstr>ebzMV1tXohoro8+IfGduRh6hnqQ=</vt:lpwstr>
  </property>
  <property fmtid="{D5CDD505-2E9C-101B-9397-08002B2CF9AE}" pid="13" name="Respond_DatabaseId">
    <vt:lpwstr>d5d870f6-3ef0-4d0c-ae0b-7f3e563b8b54</vt:lpwstr>
  </property>
  <property fmtid="{D5CDD505-2E9C-101B-9397-08002B2CF9AE}" pid="14" name="Respond_DatabaseName">
    <vt:lpwstr>Prod</vt:lpwstr>
  </property>
  <property fmtid="{D5CDD505-2E9C-101B-9397-08002B2CF9AE}" pid="15" name="Respond_DocumentAttachmentId">
    <vt:lpwstr>196b8a91-d534-4575-8f51-262844fce2a9</vt:lpwstr>
  </property>
  <property fmtid="{D5CDD505-2E9C-101B-9397-08002B2CF9AE}" pid="16" name="Respond_DocumentLocale">
    <vt:lpwstr>en-GB</vt:lpwstr>
  </property>
  <property fmtid="{D5CDD505-2E9C-101B-9397-08002B2CF9AE}" pid="17" name="Respond_DocumentName">
    <vt:lpwstr>ECC20835730 07 26-FOI Response Template-30072026.docx</vt:lpwstr>
  </property>
  <property fmtid="{D5CDD505-2E9C-101B-9397-08002B2CF9AE}" pid="18" name="Respond_InternalLoginId">
    <vt:lpwstr>cacf8bc9-e00a-4e92-b313-bbd14e774297</vt:lpwstr>
  </property>
  <property fmtid="{D5CDD505-2E9C-101B-9397-08002B2CF9AE}" pid="19" name="Respond_Locale">
    <vt:lpwstr>en-GB</vt:lpwstr>
  </property>
  <property fmtid="{D5CDD505-2E9C-101B-9397-08002B2CF9AE}" pid="20" name="Respond_UserId">
    <vt:lpwstr>9665e198-d589-4487-97bd-b6559869b98d</vt:lpwstr>
  </property>
  <property fmtid="{D5CDD505-2E9C-101B-9397-08002B2CF9AE}" pid="21" name="Respond_Version">
    <vt:lpwstr>2</vt:lpwstr>
  </property>
</Properties>
</file>