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3B02F" w14:textId="77777777" w:rsidR="00AD1D09" w:rsidRPr="00CF02EC" w:rsidRDefault="00AD1D09"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5FFAC973" w14:textId="77777777" w:rsidR="00AD1D09" w:rsidRPr="00CF02EC" w:rsidRDefault="00AD1D09" w:rsidP="006A78E9">
      <w:pPr>
        <w:tabs>
          <w:tab w:val="left" w:pos="6533"/>
        </w:tabs>
        <w:rPr>
          <w:rFonts w:ascii="Arial" w:hAnsi="Arial" w:cs="Arial"/>
          <w:b/>
        </w:rPr>
      </w:pPr>
      <w:r w:rsidRPr="00CF02EC">
        <w:rPr>
          <w:rFonts w:ascii="Arial" w:hAnsi="Arial" w:cs="Arial"/>
          <w:b/>
        </w:rPr>
        <w:tab/>
      </w:r>
    </w:p>
    <w:p w14:paraId="330F1A78" w14:textId="77777777" w:rsidR="00AD1D09" w:rsidRPr="00CF02EC" w:rsidRDefault="00AD1D09" w:rsidP="006A78E9">
      <w:pPr>
        <w:rPr>
          <w:rFonts w:ascii="Arial" w:hAnsi="Arial" w:cs="Arial"/>
        </w:rPr>
      </w:pPr>
    </w:p>
    <w:p w14:paraId="65773154" w14:textId="77777777" w:rsidR="00AD1D09" w:rsidRPr="00CF02EC" w:rsidRDefault="00AD1D09" w:rsidP="00541F2A">
      <w:pPr>
        <w:rPr>
          <w:rFonts w:ascii="Arial" w:hAnsi="Arial" w:cs="Arial"/>
          <w:b/>
          <w:sz w:val="36"/>
          <w:szCs w:val="36"/>
        </w:rPr>
      </w:pPr>
      <w:r w:rsidRPr="00CF02EC">
        <w:rPr>
          <w:rFonts w:ascii="Arial" w:hAnsi="Arial" w:cs="Arial"/>
          <w:b/>
          <w:sz w:val="36"/>
          <w:szCs w:val="36"/>
        </w:rPr>
        <w:t>Freedom of Information Act Request</w:t>
      </w:r>
    </w:p>
    <w:p w14:paraId="28AC4526" w14:textId="7F8F4839" w:rsidR="00AD1D09" w:rsidRPr="00CF02EC" w:rsidRDefault="00AD1D09" w:rsidP="00541F2A">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0bd164e4dbe740bbb4bd60e1b548f6ff"/>
      <w:r w:rsidRPr="00A55C34">
        <w:rPr>
          <w:rFonts w:ascii="Arial" w:hAnsi="Arial" w:cs="Arial"/>
          <w:bCs/>
        </w:rPr>
        <w:t>ECC20473905 06 26</w:t>
      </w:r>
      <w:bookmarkEnd w:id="0"/>
      <w:r w:rsidRPr="00CF02EC">
        <w:rPr>
          <w:rFonts w:ascii="Arial" w:hAnsi="Arial" w:cs="Arial"/>
          <w:szCs w:val="36"/>
        </w:rPr>
        <w:br/>
        <w:t>Response:</w:t>
      </w:r>
      <w:r w:rsidRPr="00CF02EC">
        <w:rPr>
          <w:rFonts w:ascii="Arial" w:hAnsi="Arial" w:cs="Arial"/>
          <w:szCs w:val="36"/>
        </w:rPr>
        <w:tab/>
      </w:r>
      <w:r w:rsidR="000B3ED6">
        <w:rPr>
          <w:rFonts w:ascii="Arial" w:hAnsi="Arial" w:cs="Arial"/>
          <w:szCs w:val="36"/>
        </w:rPr>
        <w:t>01 July</w:t>
      </w:r>
      <w:r w:rsidR="00C20797">
        <w:rPr>
          <w:rFonts w:ascii="Arial" w:hAnsi="Arial" w:cs="Arial"/>
          <w:szCs w:val="36"/>
        </w:rPr>
        <w:t xml:space="preserve"> 2026</w:t>
      </w:r>
    </w:p>
    <w:p w14:paraId="73E59047" w14:textId="77777777" w:rsidR="00AD1D09" w:rsidRDefault="00AD1D09" w:rsidP="00541F2A">
      <w:pPr>
        <w:rPr>
          <w:rFonts w:ascii="Arial" w:hAnsi="Arial" w:cs="Arial"/>
          <w:i/>
        </w:rPr>
      </w:pPr>
    </w:p>
    <w:p w14:paraId="48DCECF4" w14:textId="2AC170FB" w:rsidR="00AD1D09" w:rsidRPr="0069363B" w:rsidRDefault="00AD1D09" w:rsidP="00541F2A">
      <w:pPr>
        <w:rPr>
          <w:rFonts w:ascii="Arial" w:hAnsi="Arial" w:cs="Arial"/>
        </w:rPr>
      </w:pPr>
      <w:r w:rsidRPr="0069363B">
        <w:rPr>
          <w:rFonts w:ascii="Arial" w:hAnsi="Arial" w:cs="Arial"/>
        </w:rPr>
        <w:t xml:space="preserve">I can confirm that Essex County Council </w:t>
      </w:r>
      <w:r w:rsidR="00DF1B69">
        <w:rPr>
          <w:rFonts w:ascii="Arial" w:hAnsi="Arial" w:cs="Arial"/>
        </w:rPr>
        <w:t>does hold some of this information, and where we are able to release this, our response is listed below.</w:t>
      </w:r>
    </w:p>
    <w:p w14:paraId="5E7B1B8A" w14:textId="77777777" w:rsidR="00AD1D09" w:rsidRDefault="00AD1D09" w:rsidP="00541F2A">
      <w:pPr>
        <w:rPr>
          <w:rFonts w:ascii="Arial" w:hAnsi="Arial" w:cs="Arial"/>
        </w:rPr>
      </w:pPr>
    </w:p>
    <w:p w14:paraId="33DC613D" w14:textId="77777777" w:rsidR="00AD1D09" w:rsidRPr="00181A7C" w:rsidRDefault="00AD1D09" w:rsidP="006D6EF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bookmarkStart w:id="1" w:name="R7c8b99fe11674a48929d90318ab60387"/>
      <w:r>
        <w:rPr>
          <w:rFonts w:ascii="Arial" w:hAnsi="Arial" w:cs="Arial"/>
          <w:b/>
        </w:rPr>
        <w:t>I am writing to request information under the Freedom of Information Act 2000.</w:t>
      </w:r>
    </w:p>
    <w:p w14:paraId="288B2E6A" w14:textId="77777777" w:rsidR="00AD1D09" w:rsidRDefault="00AD1D09" w:rsidP="006D6EF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This request concerns the recently publicised decision to scale back support for, promotion of, or involvement in events at Essex libraries which may highlight </w:t>
      </w:r>
      <w:proofErr w:type="gramStart"/>
      <w:r>
        <w:rPr>
          <w:rFonts w:ascii="Arial" w:hAnsi="Arial" w:cs="Arial"/>
          <w:b/>
        </w:rPr>
        <w:t>particular groups</w:t>
      </w:r>
      <w:proofErr w:type="gramEnd"/>
      <w:r>
        <w:rPr>
          <w:rFonts w:ascii="Arial" w:hAnsi="Arial" w:cs="Arial"/>
          <w:b/>
        </w:rPr>
        <w:t xml:space="preserve"> or themes.</w:t>
      </w:r>
    </w:p>
    <w:p w14:paraId="7E805665" w14:textId="77777777" w:rsidR="00AD1D09" w:rsidRDefault="00AD1D09" w:rsidP="006D6EF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Please provide the following information:</w:t>
      </w:r>
    </w:p>
    <w:p w14:paraId="1C7F623F" w14:textId="77777777" w:rsidR="00AD1D09" w:rsidRDefault="00AD1D09" w:rsidP="006D6EF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Background documents and correspondence</w:t>
      </w:r>
    </w:p>
    <w:p w14:paraId="5DE8C09C" w14:textId="77777777" w:rsidR="00AD1D09" w:rsidRDefault="00AD1D09"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Please provide copies of all information held relating to this decision, including but not limited to:</w:t>
      </w:r>
    </w:p>
    <w:p w14:paraId="45320394" w14:textId="77777777" w:rsidR="00AD1D09" w:rsidRDefault="00AD1D09" w:rsidP="006D6EF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Internal and external correspondence;</w:t>
      </w:r>
    </w:p>
    <w:p w14:paraId="2AC0159D" w14:textId="77777777" w:rsidR="00AD1D09" w:rsidRDefault="00AD1D09" w:rsidP="006D6EF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6D6EF9">
        <w:rPr>
          <w:rFonts w:ascii="Arial" w:hAnsi="Arial" w:cs="Arial"/>
          <w:b/>
        </w:rPr>
        <w:t>Emails</w:t>
      </w:r>
    </w:p>
    <w:p w14:paraId="260A0180" w14:textId="77777777" w:rsidR="00AD1D09" w:rsidRDefault="00AD1D09" w:rsidP="006D6EF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6D6EF9">
        <w:rPr>
          <w:rFonts w:ascii="Arial" w:hAnsi="Arial" w:cs="Arial"/>
          <w:b/>
        </w:rPr>
        <w:t xml:space="preserve"> WhatsApp messages;</w:t>
      </w:r>
    </w:p>
    <w:p w14:paraId="68E860B1" w14:textId="77777777" w:rsidR="00AD1D09" w:rsidRDefault="00AD1D09" w:rsidP="006D6EF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6D6EF9">
        <w:rPr>
          <w:rFonts w:ascii="Arial" w:hAnsi="Arial" w:cs="Arial"/>
          <w:b/>
        </w:rPr>
        <w:t>Signal messages</w:t>
      </w:r>
    </w:p>
    <w:p w14:paraId="35D2544C" w14:textId="77777777" w:rsidR="00AD1D09" w:rsidRDefault="00AD1D09" w:rsidP="006D6EF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6D6EF9">
        <w:rPr>
          <w:rFonts w:ascii="Arial" w:hAnsi="Arial" w:cs="Arial"/>
          <w:b/>
        </w:rPr>
        <w:t xml:space="preserve"> Microsoft teams messages;</w:t>
      </w:r>
    </w:p>
    <w:p w14:paraId="60F8B3F6" w14:textId="77777777" w:rsidR="00AD1D09" w:rsidRDefault="00AD1D09" w:rsidP="006D6EF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6D6EF9">
        <w:rPr>
          <w:rFonts w:ascii="Arial" w:hAnsi="Arial" w:cs="Arial"/>
          <w:b/>
        </w:rPr>
        <w:t>SMS/text messages;</w:t>
      </w:r>
    </w:p>
    <w:p w14:paraId="401CC1BA" w14:textId="77777777" w:rsidR="00AD1D09" w:rsidRDefault="00AD1D09" w:rsidP="006D6EF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6D6EF9">
        <w:rPr>
          <w:rFonts w:ascii="Arial" w:hAnsi="Arial" w:cs="Arial"/>
          <w:b/>
        </w:rPr>
        <w:t>Instant messages sent or received via any other platform used for council business;</w:t>
      </w:r>
    </w:p>
    <w:p w14:paraId="2A40E2D9" w14:textId="77777777" w:rsidR="00AD1D09" w:rsidRDefault="00AD1D09" w:rsidP="006D6EF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6D6EF9">
        <w:rPr>
          <w:rFonts w:ascii="Arial" w:hAnsi="Arial" w:cs="Arial"/>
          <w:b/>
        </w:rPr>
        <w:t>Memoranda and briefings;</w:t>
      </w:r>
    </w:p>
    <w:p w14:paraId="164B765A" w14:textId="77777777" w:rsidR="00AD1D09" w:rsidRDefault="00AD1D09" w:rsidP="006D6EF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6D6EF9">
        <w:rPr>
          <w:rFonts w:ascii="Arial" w:hAnsi="Arial" w:cs="Arial"/>
          <w:b/>
        </w:rPr>
        <w:t>Reports, presentations and decision records;</w:t>
      </w:r>
    </w:p>
    <w:p w14:paraId="6808142A" w14:textId="77777777" w:rsidR="00AD1D09" w:rsidRDefault="00AD1D09" w:rsidP="006D6EF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6D6EF9">
        <w:rPr>
          <w:rFonts w:ascii="Arial" w:hAnsi="Arial" w:cs="Arial"/>
          <w:b/>
        </w:rPr>
        <w:t>Advice provided by officers</w:t>
      </w:r>
    </w:p>
    <w:p w14:paraId="18FA7550" w14:textId="77777777" w:rsidR="00AD1D09" w:rsidRDefault="00AD1D09" w:rsidP="006D6EF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6D6EF9">
        <w:rPr>
          <w:rFonts w:ascii="Arial" w:hAnsi="Arial" w:cs="Arial"/>
          <w:b/>
        </w:rPr>
        <w:t xml:space="preserve"> meeting agendas, minutes and notes;</w:t>
      </w:r>
    </w:p>
    <w:p w14:paraId="5B7340AC" w14:textId="77777777" w:rsidR="00AD1D09" w:rsidRDefault="00AD1D09" w:rsidP="006D6EF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6D6EF9">
        <w:rPr>
          <w:rFonts w:ascii="Arial" w:hAnsi="Arial" w:cs="Arial"/>
          <w:b/>
        </w:rPr>
        <w:t>Equality impact assessments;</w:t>
      </w:r>
    </w:p>
    <w:p w14:paraId="6F84F2AE" w14:textId="77777777" w:rsidR="00AD1D09" w:rsidRDefault="00AD1D09" w:rsidP="006D6EF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6D6EF9">
        <w:rPr>
          <w:rFonts w:ascii="Arial" w:hAnsi="Arial" w:cs="Arial"/>
          <w:b/>
        </w:rPr>
        <w:t>Risk assessments; and</w:t>
      </w:r>
    </w:p>
    <w:p w14:paraId="5A5EE223" w14:textId="77777777" w:rsidR="00AD1D09" w:rsidRDefault="00AD1D09" w:rsidP="006D6EF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6D6EF9">
        <w:rPr>
          <w:rFonts w:ascii="Arial" w:hAnsi="Arial" w:cs="Arial"/>
          <w:b/>
        </w:rPr>
        <w:t>Any communications with library staff, library partners, contractors, stakeholders or third parties</w:t>
      </w:r>
    </w:p>
    <w:p w14:paraId="05164C55" w14:textId="77777777" w:rsidR="00AD1D09" w:rsidRDefault="00AD1D09" w:rsidP="000A3FE3"/>
    <w:p w14:paraId="01BB95DD" w14:textId="09456AC7" w:rsidR="000A3FE3" w:rsidRPr="00C20797" w:rsidRDefault="000A3FE3" w:rsidP="000A3FE3">
      <w:pPr>
        <w:rPr>
          <w:rFonts w:ascii="Arial" w:hAnsi="Arial" w:cs="Arial"/>
        </w:rPr>
      </w:pPr>
      <w:r w:rsidRPr="00C20797">
        <w:rPr>
          <w:rFonts w:ascii="Arial" w:hAnsi="Arial" w:cs="Arial"/>
        </w:rPr>
        <w:t>Please see attached FAQ, Q&amp;A and email messages.</w:t>
      </w:r>
    </w:p>
    <w:p w14:paraId="6913C018" w14:textId="77777777" w:rsidR="000A3FE3" w:rsidRPr="00C20797" w:rsidRDefault="000A3FE3" w:rsidP="000A3FE3">
      <w:pPr>
        <w:rPr>
          <w:rFonts w:ascii="Arial" w:hAnsi="Arial" w:cs="Arial"/>
        </w:rPr>
      </w:pPr>
    </w:p>
    <w:p w14:paraId="437B16C5" w14:textId="77777777" w:rsidR="00AD1D09" w:rsidRPr="00C20797" w:rsidRDefault="00AD1D09" w:rsidP="006D6EF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C20797">
        <w:rPr>
          <w:rFonts w:ascii="Arial" w:hAnsi="Arial" w:cs="Arial"/>
          <w:b/>
        </w:rPr>
        <w:t>Concerning the proposal, decision or implementation of the decision.</w:t>
      </w:r>
    </w:p>
    <w:p w14:paraId="64255EC1" w14:textId="3838D1AF" w:rsidR="00AD1D09" w:rsidRPr="00C20797" w:rsidRDefault="00AD1D09" w:rsidP="006D6EF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C20797">
        <w:rPr>
          <w:rFonts w:ascii="Arial" w:hAnsi="Arial" w:cs="Arial"/>
          <w:b/>
        </w:rPr>
        <w:t xml:space="preserve">For the avoidance of doubt, </w:t>
      </w:r>
      <w:r w:rsidR="000A3FE3" w:rsidRPr="00C20797">
        <w:rPr>
          <w:rFonts w:ascii="Arial" w:hAnsi="Arial" w:cs="Arial"/>
          <w:b/>
        </w:rPr>
        <w:t>I</w:t>
      </w:r>
      <w:r w:rsidRPr="00C20797">
        <w:rPr>
          <w:rFonts w:ascii="Arial" w:hAnsi="Arial" w:cs="Arial"/>
          <w:b/>
        </w:rPr>
        <w:t xml:space="preserve"> am seeking all information created, received or held by the council in relation to the decision, instruction, policy change or operational change, regardless of the format in which that information is held.</w:t>
      </w:r>
    </w:p>
    <w:p w14:paraId="08B0EE21" w14:textId="77777777" w:rsidR="00AD1D09" w:rsidRPr="00C20797" w:rsidRDefault="00AD1D09" w:rsidP="006D6EF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06AC1D91" w14:textId="77777777" w:rsidR="00AD1D09" w:rsidRPr="00C20797" w:rsidRDefault="00AD1D09" w:rsidP="006D6EF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C20797">
        <w:rPr>
          <w:rFonts w:ascii="Arial" w:hAnsi="Arial" w:cs="Arial"/>
          <w:b/>
        </w:rPr>
        <w:t>Monitoring officer advice</w:t>
      </w:r>
    </w:p>
    <w:p w14:paraId="13F6F249" w14:textId="77777777" w:rsidR="00AD1D09" w:rsidRPr="00C20797" w:rsidRDefault="00AD1D09" w:rsidP="006D6EF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Please state whether the relevant cabinet member sought or received any advice from the council’s monitoring officer before making the instruction or decision.</w:t>
      </w:r>
    </w:p>
    <w:p w14:paraId="03B98D40" w14:textId="77777777" w:rsidR="00AD1D09" w:rsidRPr="00C20797" w:rsidRDefault="00AD1D09"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If so, please provide:</w:t>
      </w:r>
    </w:p>
    <w:p w14:paraId="006C829B" w14:textId="77777777" w:rsidR="00AD1D09" w:rsidRPr="00C20797" w:rsidRDefault="00AD1D09" w:rsidP="006D6EF9">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The date on which advice was sought or received;</w:t>
      </w:r>
    </w:p>
    <w:p w14:paraId="5DDB2A2E" w14:textId="77777777" w:rsidR="00AD1D09" w:rsidRPr="00C20797" w:rsidRDefault="00AD1D09" w:rsidP="006D6EF9">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Copies of any written advice;</w:t>
      </w:r>
    </w:p>
    <w:p w14:paraId="3BEE178E" w14:textId="77777777" w:rsidR="00AD1D09" w:rsidRPr="00C20797" w:rsidRDefault="00AD1D09" w:rsidP="006D6EF9">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Copies of any correspondence concerning that advice;</w:t>
      </w:r>
    </w:p>
    <w:p w14:paraId="380A76A8" w14:textId="77777777" w:rsidR="00AD1D09" w:rsidRPr="00C20797" w:rsidRDefault="00AD1D09" w:rsidP="006D6EF9">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Details of any meetings at which such advice was given; and</w:t>
      </w:r>
    </w:p>
    <w:p w14:paraId="0476DD3B" w14:textId="77777777" w:rsidR="00AD1D09" w:rsidRPr="00C20797" w:rsidRDefault="00AD1D09" w:rsidP="006D6EF9">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Any records, notes or minutes recording the substance of such advice.</w:t>
      </w:r>
    </w:p>
    <w:p w14:paraId="5F11DDE0" w14:textId="77777777" w:rsidR="00AD1D09" w:rsidRPr="00C20797" w:rsidRDefault="00AD1D09" w:rsidP="006D6EF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C20797">
        <w:rPr>
          <w:rFonts w:ascii="Arial" w:hAnsi="Arial" w:cs="Arial"/>
          <w:b/>
        </w:rPr>
        <w:t>If any advice is withheld, please identify the exemption relied upon and explain, insofar as possible, the nature of the information withheld.</w:t>
      </w:r>
    </w:p>
    <w:p w14:paraId="4B79B21E" w14:textId="77777777" w:rsidR="00AD1D09" w:rsidRPr="00C20797" w:rsidRDefault="00AD1D09" w:rsidP="000A3FE3">
      <w:pPr>
        <w:rPr>
          <w:rFonts w:ascii="Arial" w:hAnsi="Arial" w:cs="Arial"/>
        </w:rPr>
      </w:pPr>
    </w:p>
    <w:p w14:paraId="39E6FFFB" w14:textId="662F9D5C" w:rsidR="000A3FE3" w:rsidRPr="00C20797" w:rsidRDefault="000A3FE3" w:rsidP="000A3FE3">
      <w:pPr>
        <w:rPr>
          <w:rFonts w:ascii="Arial" w:hAnsi="Arial" w:cs="Arial"/>
        </w:rPr>
      </w:pPr>
      <w:r w:rsidRPr="00C20797">
        <w:rPr>
          <w:rFonts w:ascii="Arial" w:hAnsi="Arial" w:cs="Arial"/>
        </w:rPr>
        <w:t>Please see FAQ, as this was an informal decision and legal advice was not sought in this instance.</w:t>
      </w:r>
    </w:p>
    <w:p w14:paraId="6EBFA6CF" w14:textId="77777777" w:rsidR="000A3FE3" w:rsidRPr="00C20797" w:rsidRDefault="000A3FE3" w:rsidP="000A3FE3">
      <w:pPr>
        <w:rPr>
          <w:rFonts w:ascii="Arial" w:hAnsi="Arial" w:cs="Arial"/>
        </w:rPr>
      </w:pPr>
    </w:p>
    <w:p w14:paraId="16B2F747" w14:textId="77777777" w:rsidR="00AD1D09" w:rsidRPr="00C20797" w:rsidRDefault="00AD1D09" w:rsidP="006D6EF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C20797">
        <w:rPr>
          <w:rFonts w:ascii="Arial" w:hAnsi="Arial" w:cs="Arial"/>
          <w:b/>
        </w:rPr>
        <w:t>Constitutional authority</w:t>
      </w:r>
    </w:p>
    <w:p w14:paraId="6AC5121E" w14:textId="77777777" w:rsidR="00AD1D09" w:rsidRPr="00C20797" w:rsidRDefault="00AD1D09" w:rsidP="006D6EF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Please identify the specific provision(s) of the Essex County Council constitution, scheme of delegation, executive arrangements, cabinet member responsibilities or any other governance document which the council considers authorised the relevant cabinet member to make or issue the instruction to the library service.</w:t>
      </w:r>
    </w:p>
    <w:p w14:paraId="2554F300" w14:textId="77777777" w:rsidR="00AD1D09" w:rsidRPr="00C20797" w:rsidRDefault="00AD1D09"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Please provide copies of the relevant constitutional, delegational or governance provisions.</w:t>
      </w:r>
    </w:p>
    <w:p w14:paraId="46FB0245" w14:textId="77777777" w:rsidR="00AD1D09" w:rsidRDefault="00AD1D09" w:rsidP="000A3FE3">
      <w:pPr>
        <w:rPr>
          <w:rFonts w:ascii="Arial" w:hAnsi="Arial" w:cs="Arial"/>
        </w:rPr>
      </w:pPr>
    </w:p>
    <w:p w14:paraId="60CC01C9" w14:textId="1AE42A01" w:rsidR="000B3ED6" w:rsidRDefault="000B3ED6" w:rsidP="000A3FE3">
      <w:pPr>
        <w:rPr>
          <w:rFonts w:ascii="Arial" w:hAnsi="Arial" w:cs="Arial"/>
        </w:rPr>
      </w:pPr>
      <w:r>
        <w:rPr>
          <w:rFonts w:ascii="Arial" w:hAnsi="Arial" w:cs="Arial"/>
        </w:rPr>
        <w:t xml:space="preserve">We do not hold any recorded information on this matter. </w:t>
      </w:r>
    </w:p>
    <w:p w14:paraId="3EB60773" w14:textId="77777777" w:rsidR="000B3ED6" w:rsidRDefault="000B3ED6" w:rsidP="000A3FE3">
      <w:pPr>
        <w:rPr>
          <w:rFonts w:ascii="Arial" w:hAnsi="Arial" w:cs="Arial"/>
        </w:rPr>
      </w:pPr>
    </w:p>
    <w:p w14:paraId="7F43DF70" w14:textId="73D3C599" w:rsidR="000B3ED6" w:rsidRDefault="000B3ED6" w:rsidP="000B3ED6">
      <w:pPr>
        <w:spacing w:line="300" w:lineRule="atLeast"/>
        <w:rPr>
          <w:rFonts w:ascii="Arial" w:hAnsi="Arial" w:cs="Arial"/>
        </w:rPr>
      </w:pPr>
      <w:r w:rsidRPr="000B3ED6">
        <w:rPr>
          <w:rFonts w:ascii="Arial" w:hAnsi="Arial" w:cs="Arial"/>
        </w:rPr>
        <w:t>D</w:t>
      </w:r>
      <w:r w:rsidRPr="000B3ED6">
        <w:rPr>
          <w:rFonts w:ascii="Arial" w:hAnsi="Arial" w:cs="Arial"/>
        </w:rPr>
        <w:t>uring a discussion about the calendar of events promoted on corporate social media channels, some elected members expressed an informal view that they would prefer the Council not to proactively promote Pride events via these channels. No formal decision was taken by councillors. Subsequently, the Head of Communications—who has delegated authority over corporate communications—</w:t>
      </w:r>
      <w:proofErr w:type="gramStart"/>
      <w:r w:rsidRPr="000B3ED6">
        <w:rPr>
          <w:rFonts w:ascii="Arial" w:hAnsi="Arial" w:cs="Arial"/>
        </w:rPr>
        <w:t>made a decision</w:t>
      </w:r>
      <w:proofErr w:type="gramEnd"/>
      <w:r w:rsidRPr="000B3ED6">
        <w:rPr>
          <w:rFonts w:ascii="Arial" w:hAnsi="Arial" w:cs="Arial"/>
        </w:rPr>
        <w:t xml:space="preserve"> regarding the content of the Council’s social media activity. This decision related solely to the promotion of events through corporate social media channels.</w:t>
      </w:r>
    </w:p>
    <w:p w14:paraId="689B8582" w14:textId="37C63E7F" w:rsidR="00DF1B69" w:rsidRPr="00C20797" w:rsidRDefault="00DF1B69" w:rsidP="000A3FE3">
      <w:pPr>
        <w:rPr>
          <w:rFonts w:ascii="Arial" w:hAnsi="Arial" w:cs="Arial"/>
        </w:rPr>
      </w:pPr>
    </w:p>
    <w:p w14:paraId="2692DE8B" w14:textId="77777777" w:rsidR="00AD1D09" w:rsidRPr="00C20797" w:rsidRDefault="00AD1D09" w:rsidP="006D6EF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C20797">
        <w:rPr>
          <w:rFonts w:ascii="Arial" w:hAnsi="Arial" w:cs="Arial"/>
          <w:b/>
        </w:rPr>
        <w:t>Governance and decision-making process</w:t>
      </w:r>
    </w:p>
    <w:p w14:paraId="6B704D4A" w14:textId="77777777" w:rsidR="00AD1D09" w:rsidRPr="00C20797" w:rsidRDefault="00AD1D09"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Please provide details of the governance process followed in relation to this decision, including:</w:t>
      </w:r>
    </w:p>
    <w:p w14:paraId="4E520512" w14:textId="77777777" w:rsidR="00AD1D09" w:rsidRPr="00C20797" w:rsidRDefault="00AD1D09" w:rsidP="006D6EF9">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Whether the decision was recorded as a key decision or non-key decision;</w:t>
      </w:r>
    </w:p>
    <w:p w14:paraId="3B9960AD" w14:textId="77777777" w:rsidR="00AD1D09" w:rsidRPr="00C20797" w:rsidRDefault="00AD1D09" w:rsidP="006D6EF9">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Whether any formal officer decision record or member decision record was produced;</w:t>
      </w:r>
    </w:p>
    <w:p w14:paraId="061E9E39" w14:textId="77777777" w:rsidR="00AD1D09" w:rsidRPr="00C20797" w:rsidRDefault="00AD1D09" w:rsidP="006D6EF9">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Whether the matter was considered by cabinet, an individual cabinet member, a committee, board, officer group or any other governance body;</w:t>
      </w:r>
    </w:p>
    <w:p w14:paraId="5FA8AE39" w14:textId="77777777" w:rsidR="00AD1D09" w:rsidRPr="00C20797" w:rsidRDefault="00AD1D09" w:rsidP="006D6EF9">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The dates of any such consideration;</w:t>
      </w:r>
    </w:p>
    <w:p w14:paraId="65309F6A" w14:textId="77777777" w:rsidR="00AD1D09" w:rsidRPr="00C20797" w:rsidRDefault="00AD1D09" w:rsidP="006D6EF9">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Whether any legal, constitutional, equalities, financial or governance advice was obtained; and</w:t>
      </w:r>
    </w:p>
    <w:p w14:paraId="15609621" w14:textId="77777777" w:rsidR="00AD1D09" w:rsidRPr="00C20797" w:rsidRDefault="00AD1D09" w:rsidP="006D6EF9">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Copies of all relevant decision records, reports, minutes and governance documents.</w:t>
      </w:r>
    </w:p>
    <w:p w14:paraId="2A82CFC5" w14:textId="77777777" w:rsidR="000A3FE3" w:rsidRPr="00C20797" w:rsidRDefault="000A3FE3" w:rsidP="000A3FE3">
      <w:pPr>
        <w:rPr>
          <w:rFonts w:ascii="Arial" w:hAnsi="Arial" w:cs="Arial"/>
        </w:rPr>
      </w:pPr>
    </w:p>
    <w:p w14:paraId="356C23B1" w14:textId="52A54CDE" w:rsidR="00AD1D09" w:rsidRPr="00C20797" w:rsidRDefault="000A3FE3" w:rsidP="000A3FE3">
      <w:pPr>
        <w:rPr>
          <w:rFonts w:ascii="Arial" w:hAnsi="Arial" w:cs="Arial"/>
        </w:rPr>
      </w:pPr>
      <w:r w:rsidRPr="00C20797">
        <w:rPr>
          <w:rFonts w:ascii="Arial" w:hAnsi="Arial" w:cs="Arial"/>
        </w:rPr>
        <w:t>Please see response to question 3.</w:t>
      </w:r>
    </w:p>
    <w:p w14:paraId="2487BAF8" w14:textId="77777777" w:rsidR="000A3FE3" w:rsidRPr="00C20797" w:rsidRDefault="000A3FE3" w:rsidP="000A3FE3">
      <w:pPr>
        <w:rPr>
          <w:rFonts w:ascii="Arial" w:hAnsi="Arial" w:cs="Arial"/>
        </w:rPr>
      </w:pPr>
    </w:p>
    <w:p w14:paraId="10A1FD84" w14:textId="77777777" w:rsidR="00AD1D09" w:rsidRPr="00C20797" w:rsidRDefault="00AD1D09" w:rsidP="006D6EF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C20797">
        <w:rPr>
          <w:rFonts w:ascii="Arial" w:hAnsi="Arial" w:cs="Arial"/>
          <w:b/>
        </w:rPr>
        <w:t>Financial implications</w:t>
      </w:r>
    </w:p>
    <w:p w14:paraId="31877DFB" w14:textId="77777777" w:rsidR="00AD1D09" w:rsidRPr="00C20797" w:rsidRDefault="00AD1D09"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Please provide:</w:t>
      </w:r>
    </w:p>
    <w:p w14:paraId="35F8D589" w14:textId="77777777" w:rsidR="00AD1D09" w:rsidRPr="00C20797" w:rsidRDefault="00AD1D09" w:rsidP="006D6EF9">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Any estimate, calculation, assessment, business case or briefing relating to the financial consequences of reducing support for or promotion of such events;</w:t>
      </w:r>
    </w:p>
    <w:p w14:paraId="2624A9F6" w14:textId="77777777" w:rsidR="00AD1D09" w:rsidRPr="00C20797" w:rsidRDefault="00AD1D09" w:rsidP="006D6EF9">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 xml:space="preserve">The fiscal saving anticipated by the council </w:t>
      </w:r>
      <w:proofErr w:type="gramStart"/>
      <w:r w:rsidRPr="00C20797">
        <w:rPr>
          <w:rFonts w:ascii="Arial" w:hAnsi="Arial" w:cs="Arial"/>
          <w:b/>
        </w:rPr>
        <w:t>as a result of</w:t>
      </w:r>
      <w:proofErr w:type="gramEnd"/>
      <w:r w:rsidRPr="00C20797">
        <w:rPr>
          <w:rFonts w:ascii="Arial" w:hAnsi="Arial" w:cs="Arial"/>
          <w:b/>
        </w:rPr>
        <w:t xml:space="preserve"> the decision;</w:t>
      </w:r>
    </w:p>
    <w:p w14:paraId="6798F6E4" w14:textId="77777777" w:rsidR="00AD1D09" w:rsidRPr="00C20797" w:rsidRDefault="00AD1D09" w:rsidP="006D6EF9">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Any documents assessing costs, savings, efficiency gains or budget impacts arising from the decision; and</w:t>
      </w:r>
    </w:p>
    <w:p w14:paraId="72446F54" w14:textId="77777777" w:rsidR="00AD1D09" w:rsidRPr="00C20797" w:rsidRDefault="00AD1D09" w:rsidP="006D6EF9">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Any analysis comparing the anticipated savings against any loss of attendance, usage or other</w:t>
      </w:r>
    </w:p>
    <w:p w14:paraId="466FD5F0" w14:textId="77777777" w:rsidR="00AD1D09" w:rsidRPr="00C20797" w:rsidRDefault="00AD1D09" w:rsidP="000A3FE3">
      <w:pPr>
        <w:rPr>
          <w:rFonts w:ascii="Arial" w:hAnsi="Arial" w:cs="Arial"/>
        </w:rPr>
      </w:pPr>
    </w:p>
    <w:p w14:paraId="0EA8A66B" w14:textId="435ECE8B" w:rsidR="000A3FE3" w:rsidRPr="00C20797" w:rsidRDefault="000A3FE3" w:rsidP="000A3FE3">
      <w:pPr>
        <w:rPr>
          <w:rFonts w:ascii="Arial" w:hAnsi="Arial" w:cs="Arial"/>
        </w:rPr>
      </w:pPr>
      <w:r w:rsidRPr="00C20797">
        <w:rPr>
          <w:rFonts w:ascii="Arial" w:hAnsi="Arial" w:cs="Arial"/>
        </w:rPr>
        <w:t xml:space="preserve">There were no cost savings applicable. </w:t>
      </w:r>
    </w:p>
    <w:p w14:paraId="09BB7F6C" w14:textId="77777777" w:rsidR="000A3FE3" w:rsidRPr="00C20797" w:rsidRDefault="000A3FE3" w:rsidP="000A3FE3">
      <w:pPr>
        <w:rPr>
          <w:rFonts w:ascii="Arial" w:hAnsi="Arial" w:cs="Arial"/>
        </w:rPr>
      </w:pPr>
    </w:p>
    <w:p w14:paraId="4B6F2BBB" w14:textId="77777777" w:rsidR="00AD1D09" w:rsidRPr="00C20797" w:rsidRDefault="00AD1D09" w:rsidP="006D6EF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C20797">
        <w:rPr>
          <w:rFonts w:ascii="Arial" w:hAnsi="Arial" w:cs="Arial"/>
          <w:b/>
        </w:rPr>
        <w:t>Service impacts.</w:t>
      </w:r>
    </w:p>
    <w:p w14:paraId="02ED9315" w14:textId="77777777" w:rsidR="00AD1D09" w:rsidRPr="00C20797" w:rsidRDefault="00AD1D09" w:rsidP="006D6EF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C20797">
        <w:rPr>
          <w:rFonts w:ascii="Arial" w:hAnsi="Arial" w:cs="Arial"/>
          <w:b/>
        </w:rPr>
        <w:t>Library footfall</w:t>
      </w:r>
    </w:p>
    <w:p w14:paraId="6F30408D" w14:textId="77777777" w:rsidR="00AD1D09" w:rsidRPr="00C20797" w:rsidRDefault="00AD1D09" w:rsidP="006D6EF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Please provide data showing customer footfall in Essex libraries from 1 January 2024 to the date of this request.</w:t>
      </w:r>
    </w:p>
    <w:p w14:paraId="29295CB5" w14:textId="77777777" w:rsidR="00AD1D09" w:rsidRPr="00C20797" w:rsidRDefault="00AD1D09"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If possible, please provide:</w:t>
      </w:r>
    </w:p>
    <w:p w14:paraId="32D6637F" w14:textId="77777777" w:rsidR="00AD1D09" w:rsidRPr="00C20797" w:rsidRDefault="00AD1D09" w:rsidP="006D6EF9">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Monthly footfall figures for the library service as a whole;</w:t>
      </w:r>
    </w:p>
    <w:p w14:paraId="65B3CD82" w14:textId="77777777" w:rsidR="00AD1D09" w:rsidRPr="00C20797" w:rsidRDefault="00AD1D09" w:rsidP="006D6EF9">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Monthly footfall figures by library branch, if held; and</w:t>
      </w:r>
    </w:p>
    <w:p w14:paraId="3DDFF448" w14:textId="77777777" w:rsidR="00AD1D09" w:rsidRPr="00C20797" w:rsidRDefault="00AD1D09" w:rsidP="006D6EF9">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Any summary analysis, reports or dashboards held by the council showing whether customer footfall has increased or decreased since 1 January 2024.</w:t>
      </w:r>
    </w:p>
    <w:p w14:paraId="53AB31E4" w14:textId="77777777" w:rsidR="00AD1D09" w:rsidRDefault="00AD1D09" w:rsidP="00C20797"/>
    <w:p w14:paraId="67C0DB5C" w14:textId="27F22397" w:rsidR="00C20797" w:rsidRPr="00C20797" w:rsidRDefault="00C20797" w:rsidP="00C20797">
      <w:pPr>
        <w:rPr>
          <w:rFonts w:ascii="Arial" w:hAnsi="Arial" w:cs="Arial"/>
        </w:rPr>
      </w:pPr>
      <w:r w:rsidRPr="00C20797">
        <w:rPr>
          <w:rFonts w:ascii="Arial" w:hAnsi="Arial" w:cs="Arial"/>
        </w:rPr>
        <w:t>Please see attached spreadsheet.</w:t>
      </w:r>
    </w:p>
    <w:p w14:paraId="755576C9" w14:textId="77777777" w:rsidR="00C20797" w:rsidRPr="00C20797" w:rsidRDefault="00C20797" w:rsidP="00C20797"/>
    <w:p w14:paraId="69A5D975" w14:textId="77777777" w:rsidR="00AD1D09" w:rsidRPr="00C20797" w:rsidRDefault="00AD1D09" w:rsidP="006D6EF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C20797">
        <w:rPr>
          <w:rFonts w:ascii="Arial" w:hAnsi="Arial" w:cs="Arial"/>
          <w:b/>
        </w:rPr>
        <w:t>Equality and public sector duties</w:t>
      </w:r>
    </w:p>
    <w:p w14:paraId="1A945158" w14:textId="77777777" w:rsidR="00AD1D09" w:rsidRPr="00C20797" w:rsidRDefault="00AD1D09" w:rsidP="006D6EF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Please provide any equality impact assessment, equality analysis, screening assessment or similar document prepared in relation to this decision.</w:t>
      </w:r>
    </w:p>
    <w:p w14:paraId="47016FC4" w14:textId="77777777" w:rsidR="00AD1D09" w:rsidRPr="00C20797" w:rsidRDefault="00AD1D09" w:rsidP="006D6EF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C20797">
        <w:rPr>
          <w:rFonts w:ascii="Arial" w:hAnsi="Arial" w:cs="Arial"/>
          <w:b/>
        </w:rPr>
        <w:t>If no such assessment was undertaken, please provide any records explaining why no assessment was considered necessary.</w:t>
      </w:r>
    </w:p>
    <w:bookmarkEnd w:id="1"/>
    <w:p w14:paraId="489DD295" w14:textId="77777777" w:rsidR="00AD1D09" w:rsidRPr="00C20797" w:rsidRDefault="00AD1D09" w:rsidP="00541F2A">
      <w:pPr>
        <w:rPr>
          <w:rFonts w:ascii="Arial" w:hAnsi="Arial" w:cs="Arial"/>
        </w:rPr>
      </w:pPr>
    </w:p>
    <w:p w14:paraId="69A48202" w14:textId="2505769A" w:rsidR="00AD1D09" w:rsidRPr="00C20797" w:rsidRDefault="000A3FE3" w:rsidP="00541F2A">
      <w:pPr>
        <w:rPr>
          <w:rFonts w:ascii="Arial" w:hAnsi="Arial" w:cs="Arial"/>
          <w:bCs/>
        </w:rPr>
      </w:pPr>
      <w:r w:rsidRPr="00C20797">
        <w:rPr>
          <w:rFonts w:ascii="Arial" w:hAnsi="Arial" w:cs="Arial"/>
          <w:bCs/>
        </w:rPr>
        <w:t>No equality impact assessment was undertaken as it was not required.</w:t>
      </w:r>
    </w:p>
    <w:p w14:paraId="671C656F" w14:textId="77777777" w:rsidR="00AD1D09" w:rsidRDefault="00AD1D09" w:rsidP="00541F2A">
      <w:pPr>
        <w:rPr>
          <w:rFonts w:ascii="Arial" w:hAnsi="Arial" w:cs="Arial"/>
          <w:bCs/>
        </w:rPr>
      </w:pPr>
    </w:p>
    <w:p w14:paraId="163B5A4B" w14:textId="77777777" w:rsidR="00DF1B69" w:rsidRDefault="00DF1B69" w:rsidP="00541F2A">
      <w:pPr>
        <w:rPr>
          <w:rFonts w:ascii="Arial" w:hAnsi="Arial" w:cs="Arial"/>
          <w:bCs/>
        </w:rPr>
      </w:pPr>
    </w:p>
    <w:p w14:paraId="6DC296A7" w14:textId="77777777" w:rsidR="00DF1B69" w:rsidRPr="00C20797" w:rsidRDefault="00DF1B69" w:rsidP="00541F2A">
      <w:pPr>
        <w:rPr>
          <w:rFonts w:ascii="Arial" w:hAnsi="Arial" w:cs="Arial"/>
          <w:bCs/>
        </w:rPr>
      </w:pPr>
    </w:p>
    <w:p w14:paraId="476C43F1" w14:textId="77777777" w:rsidR="00AD1D09" w:rsidRPr="00C20797" w:rsidRDefault="00AD1D09" w:rsidP="00541F2A">
      <w:pPr>
        <w:rPr>
          <w:rFonts w:ascii="Arial" w:hAnsi="Arial" w:cs="Arial"/>
          <w:b/>
        </w:rPr>
      </w:pPr>
      <w:bookmarkStart w:id="2" w:name="usercontactbegin"/>
      <w:bookmarkEnd w:id="2"/>
      <w:r w:rsidRPr="00C20797">
        <w:rPr>
          <w:rFonts w:ascii="Arial" w:hAnsi="Arial" w:cs="Arial"/>
          <w:b/>
        </w:rPr>
        <w:t>Your Right to Know</w:t>
      </w:r>
    </w:p>
    <w:p w14:paraId="1F774E9E" w14:textId="77777777" w:rsidR="00AD1D09" w:rsidRPr="00C20797" w:rsidRDefault="00AD1D09" w:rsidP="00541F2A">
      <w:pPr>
        <w:rPr>
          <w:rFonts w:ascii="Arial" w:hAnsi="Arial" w:cs="Arial"/>
        </w:rPr>
      </w:pPr>
      <w:r w:rsidRPr="00C20797">
        <w:rPr>
          <w:rFonts w:ascii="Arial" w:hAnsi="Arial" w:cs="Arial"/>
        </w:rPr>
        <w:t>Democracy and Transparency</w:t>
      </w:r>
    </w:p>
    <w:p w14:paraId="3F0FC39D" w14:textId="77777777" w:rsidR="00AD1D09" w:rsidRPr="00C20797" w:rsidRDefault="00AD1D09" w:rsidP="00541F2A">
      <w:pPr>
        <w:rPr>
          <w:rFonts w:ascii="Arial" w:hAnsi="Arial" w:cs="Arial"/>
        </w:rPr>
      </w:pPr>
      <w:r w:rsidRPr="00C20797">
        <w:rPr>
          <w:rFonts w:ascii="Arial" w:hAnsi="Arial" w:cs="Arial"/>
        </w:rPr>
        <w:t>Essex County Council</w:t>
      </w:r>
    </w:p>
    <w:p w14:paraId="5AD02B0F" w14:textId="77777777" w:rsidR="00AD1D09" w:rsidRPr="00C20797" w:rsidRDefault="00AD1D09" w:rsidP="00541F2A">
      <w:pPr>
        <w:rPr>
          <w:rFonts w:ascii="Arial" w:hAnsi="Arial" w:cs="Arial"/>
        </w:rPr>
      </w:pPr>
      <w:r w:rsidRPr="00C20797">
        <w:rPr>
          <w:rFonts w:ascii="Arial" w:hAnsi="Arial" w:cs="Arial"/>
        </w:rPr>
        <w:t>Telephone: 033301 38989</w:t>
      </w:r>
    </w:p>
    <w:p w14:paraId="7F10D428" w14:textId="77777777" w:rsidR="00AD1D09" w:rsidRPr="00C20797" w:rsidRDefault="00AD1D09" w:rsidP="00541F2A">
      <w:pPr>
        <w:rPr>
          <w:rFonts w:ascii="Arial" w:hAnsi="Arial" w:cs="Arial"/>
        </w:rPr>
      </w:pPr>
      <w:r w:rsidRPr="00C20797">
        <w:rPr>
          <w:rFonts w:ascii="Arial" w:hAnsi="Arial" w:cs="Arial"/>
        </w:rPr>
        <w:t xml:space="preserve">Email: </w:t>
      </w:r>
      <w:hyperlink r:id="rId7" w:history="1">
        <w:r w:rsidRPr="00C20797">
          <w:rPr>
            <w:rFonts w:ascii="Arial" w:hAnsi="Arial" w:cs="Arial"/>
            <w:color w:val="0000FF"/>
            <w:u w:val="single"/>
          </w:rPr>
          <w:t>YourRight.ToKnow@essex.gov.uk</w:t>
        </w:r>
      </w:hyperlink>
      <w:r w:rsidRPr="00C20797">
        <w:rPr>
          <w:rFonts w:ascii="Arial" w:hAnsi="Arial" w:cs="Arial"/>
        </w:rPr>
        <w:t xml:space="preserve"> | </w:t>
      </w:r>
      <w:hyperlink r:id="rId8" w:history="1">
        <w:r w:rsidRPr="00C20797">
          <w:rPr>
            <w:rFonts w:ascii="Arial" w:hAnsi="Arial" w:cs="Arial"/>
            <w:color w:val="0000FF"/>
            <w:u w:val="single"/>
          </w:rPr>
          <w:t>www.essex.gov.uk</w:t>
        </w:r>
      </w:hyperlink>
    </w:p>
    <w:p w14:paraId="43A81072" w14:textId="77777777" w:rsidR="00AD1D09" w:rsidRPr="00C20797" w:rsidRDefault="00AD1D09" w:rsidP="00541F2A">
      <w:pPr>
        <w:rPr>
          <w:rFonts w:ascii="Arial" w:hAnsi="Arial" w:cs="Arial"/>
        </w:rPr>
      </w:pPr>
    </w:p>
    <w:p w14:paraId="218BC074" w14:textId="77777777" w:rsidR="00AD1D09" w:rsidRPr="00C20797" w:rsidRDefault="00AD1D09" w:rsidP="00541F2A">
      <w:pPr>
        <w:rPr>
          <w:rFonts w:ascii="Arial" w:hAnsi="Arial" w:cs="Arial"/>
        </w:rPr>
      </w:pPr>
    </w:p>
    <w:sectPr w:rsidR="00AD1D09" w:rsidRPr="00C20797" w:rsidSect="00541F2A">
      <w:footerReference w:type="default" r:id="rId9"/>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E20D" w14:textId="77777777" w:rsidR="00843357" w:rsidRDefault="00843357">
      <w:r>
        <w:separator/>
      </w:r>
    </w:p>
  </w:endnote>
  <w:endnote w:type="continuationSeparator" w:id="0">
    <w:p w14:paraId="673F0ABE" w14:textId="77777777" w:rsidR="00843357" w:rsidRDefault="0084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DF77" w14:textId="77777777" w:rsidR="00AD1D09" w:rsidRDefault="00AD1D09" w:rsidP="00A24FF6">
    <w:pPr>
      <w:pStyle w:val="Footer"/>
      <w:jc w:val="right"/>
    </w:pPr>
    <w:r>
      <w:rPr>
        <w:noProof/>
      </w:rPr>
      <w:drawing>
        <wp:inline distT="0" distB="0" distL="0" distR="0" wp14:anchorId="1B6FD7DB" wp14:editId="2CB8BAA3">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4BB7E" w14:textId="77777777" w:rsidR="00843357" w:rsidRDefault="00843357">
      <w:r>
        <w:separator/>
      </w:r>
    </w:p>
  </w:footnote>
  <w:footnote w:type="continuationSeparator" w:id="0">
    <w:p w14:paraId="05F0961D" w14:textId="77777777" w:rsidR="00843357" w:rsidRDefault="00843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D0"/>
    <w:multiLevelType w:val="hybridMultilevel"/>
    <w:tmpl w:val="021EA816"/>
    <w:lvl w:ilvl="0" w:tplc="DFA2DF6E">
      <w:start w:val="1"/>
      <w:numFmt w:val="bullet"/>
      <w:lvlText w:val=""/>
      <w:lvlJc w:val="left"/>
      <w:pPr>
        <w:ind w:left="360" w:hanging="360"/>
      </w:pPr>
      <w:rPr>
        <w:rFonts w:ascii="Symbol" w:hAnsi="Symbol" w:hint="default"/>
      </w:rPr>
    </w:lvl>
    <w:lvl w:ilvl="1" w:tplc="FFE0CD8A" w:tentative="1">
      <w:start w:val="1"/>
      <w:numFmt w:val="bullet"/>
      <w:lvlText w:val="o"/>
      <w:lvlJc w:val="left"/>
      <w:pPr>
        <w:ind w:left="1080" w:hanging="360"/>
      </w:pPr>
      <w:rPr>
        <w:rFonts w:ascii="Courier New" w:hAnsi="Courier New" w:cs="Courier New" w:hint="default"/>
      </w:rPr>
    </w:lvl>
    <w:lvl w:ilvl="2" w:tplc="D092FF34" w:tentative="1">
      <w:start w:val="1"/>
      <w:numFmt w:val="bullet"/>
      <w:lvlText w:val=""/>
      <w:lvlJc w:val="left"/>
      <w:pPr>
        <w:ind w:left="1800" w:hanging="360"/>
      </w:pPr>
      <w:rPr>
        <w:rFonts w:ascii="Wingdings" w:hAnsi="Wingdings" w:hint="default"/>
      </w:rPr>
    </w:lvl>
    <w:lvl w:ilvl="3" w:tplc="F1B2D512" w:tentative="1">
      <w:start w:val="1"/>
      <w:numFmt w:val="bullet"/>
      <w:lvlText w:val=""/>
      <w:lvlJc w:val="left"/>
      <w:pPr>
        <w:ind w:left="2520" w:hanging="360"/>
      </w:pPr>
      <w:rPr>
        <w:rFonts w:ascii="Symbol" w:hAnsi="Symbol" w:hint="default"/>
      </w:rPr>
    </w:lvl>
    <w:lvl w:ilvl="4" w:tplc="C3368FE4" w:tentative="1">
      <w:start w:val="1"/>
      <w:numFmt w:val="bullet"/>
      <w:lvlText w:val="o"/>
      <w:lvlJc w:val="left"/>
      <w:pPr>
        <w:ind w:left="3240" w:hanging="360"/>
      </w:pPr>
      <w:rPr>
        <w:rFonts w:ascii="Courier New" w:hAnsi="Courier New" w:cs="Courier New" w:hint="default"/>
      </w:rPr>
    </w:lvl>
    <w:lvl w:ilvl="5" w:tplc="9FC8579E" w:tentative="1">
      <w:start w:val="1"/>
      <w:numFmt w:val="bullet"/>
      <w:lvlText w:val=""/>
      <w:lvlJc w:val="left"/>
      <w:pPr>
        <w:ind w:left="3960" w:hanging="360"/>
      </w:pPr>
      <w:rPr>
        <w:rFonts w:ascii="Wingdings" w:hAnsi="Wingdings" w:hint="default"/>
      </w:rPr>
    </w:lvl>
    <w:lvl w:ilvl="6" w:tplc="9BE053DA" w:tentative="1">
      <w:start w:val="1"/>
      <w:numFmt w:val="bullet"/>
      <w:lvlText w:val=""/>
      <w:lvlJc w:val="left"/>
      <w:pPr>
        <w:ind w:left="4680" w:hanging="360"/>
      </w:pPr>
      <w:rPr>
        <w:rFonts w:ascii="Symbol" w:hAnsi="Symbol" w:hint="default"/>
      </w:rPr>
    </w:lvl>
    <w:lvl w:ilvl="7" w:tplc="543A9A02" w:tentative="1">
      <w:start w:val="1"/>
      <w:numFmt w:val="bullet"/>
      <w:lvlText w:val="o"/>
      <w:lvlJc w:val="left"/>
      <w:pPr>
        <w:ind w:left="5400" w:hanging="360"/>
      </w:pPr>
      <w:rPr>
        <w:rFonts w:ascii="Courier New" w:hAnsi="Courier New" w:cs="Courier New" w:hint="default"/>
      </w:rPr>
    </w:lvl>
    <w:lvl w:ilvl="8" w:tplc="B6DA7EB0" w:tentative="1">
      <w:start w:val="1"/>
      <w:numFmt w:val="bullet"/>
      <w:lvlText w:val=""/>
      <w:lvlJc w:val="left"/>
      <w:pPr>
        <w:ind w:left="6120" w:hanging="360"/>
      </w:pPr>
      <w:rPr>
        <w:rFonts w:ascii="Wingdings" w:hAnsi="Wingdings" w:hint="default"/>
      </w:rPr>
    </w:lvl>
  </w:abstractNum>
  <w:abstractNum w:abstractNumId="1" w15:restartNumberingAfterBreak="0">
    <w:nsid w:val="211561E3"/>
    <w:multiLevelType w:val="hybridMultilevel"/>
    <w:tmpl w:val="1E4A430C"/>
    <w:lvl w:ilvl="0" w:tplc="2DDCABF4">
      <w:start w:val="1"/>
      <w:numFmt w:val="bullet"/>
      <w:lvlText w:val=""/>
      <w:lvlJc w:val="left"/>
      <w:pPr>
        <w:ind w:left="360" w:hanging="360"/>
      </w:pPr>
      <w:rPr>
        <w:rFonts w:ascii="Symbol" w:hAnsi="Symbol" w:hint="default"/>
      </w:rPr>
    </w:lvl>
    <w:lvl w:ilvl="1" w:tplc="2458A43C" w:tentative="1">
      <w:start w:val="1"/>
      <w:numFmt w:val="bullet"/>
      <w:lvlText w:val="o"/>
      <w:lvlJc w:val="left"/>
      <w:pPr>
        <w:ind w:left="1080" w:hanging="360"/>
      </w:pPr>
      <w:rPr>
        <w:rFonts w:ascii="Courier New" w:hAnsi="Courier New" w:cs="Courier New" w:hint="default"/>
      </w:rPr>
    </w:lvl>
    <w:lvl w:ilvl="2" w:tplc="3C086912" w:tentative="1">
      <w:start w:val="1"/>
      <w:numFmt w:val="bullet"/>
      <w:lvlText w:val=""/>
      <w:lvlJc w:val="left"/>
      <w:pPr>
        <w:ind w:left="1800" w:hanging="360"/>
      </w:pPr>
      <w:rPr>
        <w:rFonts w:ascii="Wingdings" w:hAnsi="Wingdings" w:hint="default"/>
      </w:rPr>
    </w:lvl>
    <w:lvl w:ilvl="3" w:tplc="35A2D560" w:tentative="1">
      <w:start w:val="1"/>
      <w:numFmt w:val="bullet"/>
      <w:lvlText w:val=""/>
      <w:lvlJc w:val="left"/>
      <w:pPr>
        <w:ind w:left="2520" w:hanging="360"/>
      </w:pPr>
      <w:rPr>
        <w:rFonts w:ascii="Symbol" w:hAnsi="Symbol" w:hint="default"/>
      </w:rPr>
    </w:lvl>
    <w:lvl w:ilvl="4" w:tplc="6A6E7AF6" w:tentative="1">
      <w:start w:val="1"/>
      <w:numFmt w:val="bullet"/>
      <w:lvlText w:val="o"/>
      <w:lvlJc w:val="left"/>
      <w:pPr>
        <w:ind w:left="3240" w:hanging="360"/>
      </w:pPr>
      <w:rPr>
        <w:rFonts w:ascii="Courier New" w:hAnsi="Courier New" w:cs="Courier New" w:hint="default"/>
      </w:rPr>
    </w:lvl>
    <w:lvl w:ilvl="5" w:tplc="8EFE477C" w:tentative="1">
      <w:start w:val="1"/>
      <w:numFmt w:val="bullet"/>
      <w:lvlText w:val=""/>
      <w:lvlJc w:val="left"/>
      <w:pPr>
        <w:ind w:left="3960" w:hanging="360"/>
      </w:pPr>
      <w:rPr>
        <w:rFonts w:ascii="Wingdings" w:hAnsi="Wingdings" w:hint="default"/>
      </w:rPr>
    </w:lvl>
    <w:lvl w:ilvl="6" w:tplc="D29C65A2" w:tentative="1">
      <w:start w:val="1"/>
      <w:numFmt w:val="bullet"/>
      <w:lvlText w:val=""/>
      <w:lvlJc w:val="left"/>
      <w:pPr>
        <w:ind w:left="4680" w:hanging="360"/>
      </w:pPr>
      <w:rPr>
        <w:rFonts w:ascii="Symbol" w:hAnsi="Symbol" w:hint="default"/>
      </w:rPr>
    </w:lvl>
    <w:lvl w:ilvl="7" w:tplc="85E4FD5A" w:tentative="1">
      <w:start w:val="1"/>
      <w:numFmt w:val="bullet"/>
      <w:lvlText w:val="o"/>
      <w:lvlJc w:val="left"/>
      <w:pPr>
        <w:ind w:left="5400" w:hanging="360"/>
      </w:pPr>
      <w:rPr>
        <w:rFonts w:ascii="Courier New" w:hAnsi="Courier New" w:cs="Courier New" w:hint="default"/>
      </w:rPr>
    </w:lvl>
    <w:lvl w:ilvl="8" w:tplc="2AB4BF4C" w:tentative="1">
      <w:start w:val="1"/>
      <w:numFmt w:val="bullet"/>
      <w:lvlText w:val=""/>
      <w:lvlJc w:val="left"/>
      <w:pPr>
        <w:ind w:left="6120" w:hanging="360"/>
      </w:pPr>
      <w:rPr>
        <w:rFonts w:ascii="Wingdings" w:hAnsi="Wingdings" w:hint="default"/>
      </w:rPr>
    </w:lvl>
  </w:abstractNum>
  <w:abstractNum w:abstractNumId="2" w15:restartNumberingAfterBreak="0">
    <w:nsid w:val="294E4B25"/>
    <w:multiLevelType w:val="hybridMultilevel"/>
    <w:tmpl w:val="125A84DE"/>
    <w:lvl w:ilvl="0" w:tplc="92A65B00">
      <w:start w:val="1"/>
      <w:numFmt w:val="bullet"/>
      <w:lvlText w:val=""/>
      <w:lvlJc w:val="left"/>
      <w:pPr>
        <w:ind w:left="360" w:hanging="360"/>
      </w:pPr>
      <w:rPr>
        <w:rFonts w:ascii="Symbol" w:hAnsi="Symbol" w:hint="default"/>
      </w:rPr>
    </w:lvl>
    <w:lvl w:ilvl="1" w:tplc="809C41AE" w:tentative="1">
      <w:start w:val="1"/>
      <w:numFmt w:val="bullet"/>
      <w:lvlText w:val="o"/>
      <w:lvlJc w:val="left"/>
      <w:pPr>
        <w:ind w:left="1080" w:hanging="360"/>
      </w:pPr>
      <w:rPr>
        <w:rFonts w:ascii="Courier New" w:hAnsi="Courier New" w:cs="Courier New" w:hint="default"/>
      </w:rPr>
    </w:lvl>
    <w:lvl w:ilvl="2" w:tplc="1598BBB2" w:tentative="1">
      <w:start w:val="1"/>
      <w:numFmt w:val="bullet"/>
      <w:lvlText w:val=""/>
      <w:lvlJc w:val="left"/>
      <w:pPr>
        <w:ind w:left="1800" w:hanging="360"/>
      </w:pPr>
      <w:rPr>
        <w:rFonts w:ascii="Wingdings" w:hAnsi="Wingdings" w:hint="default"/>
      </w:rPr>
    </w:lvl>
    <w:lvl w:ilvl="3" w:tplc="133C263A" w:tentative="1">
      <w:start w:val="1"/>
      <w:numFmt w:val="bullet"/>
      <w:lvlText w:val=""/>
      <w:lvlJc w:val="left"/>
      <w:pPr>
        <w:ind w:left="2520" w:hanging="360"/>
      </w:pPr>
      <w:rPr>
        <w:rFonts w:ascii="Symbol" w:hAnsi="Symbol" w:hint="default"/>
      </w:rPr>
    </w:lvl>
    <w:lvl w:ilvl="4" w:tplc="F99C9C00" w:tentative="1">
      <w:start w:val="1"/>
      <w:numFmt w:val="bullet"/>
      <w:lvlText w:val="o"/>
      <w:lvlJc w:val="left"/>
      <w:pPr>
        <w:ind w:left="3240" w:hanging="360"/>
      </w:pPr>
      <w:rPr>
        <w:rFonts w:ascii="Courier New" w:hAnsi="Courier New" w:cs="Courier New" w:hint="default"/>
      </w:rPr>
    </w:lvl>
    <w:lvl w:ilvl="5" w:tplc="1D828174" w:tentative="1">
      <w:start w:val="1"/>
      <w:numFmt w:val="bullet"/>
      <w:lvlText w:val=""/>
      <w:lvlJc w:val="left"/>
      <w:pPr>
        <w:ind w:left="3960" w:hanging="360"/>
      </w:pPr>
      <w:rPr>
        <w:rFonts w:ascii="Wingdings" w:hAnsi="Wingdings" w:hint="default"/>
      </w:rPr>
    </w:lvl>
    <w:lvl w:ilvl="6" w:tplc="D88ABF66" w:tentative="1">
      <w:start w:val="1"/>
      <w:numFmt w:val="bullet"/>
      <w:lvlText w:val=""/>
      <w:lvlJc w:val="left"/>
      <w:pPr>
        <w:ind w:left="4680" w:hanging="360"/>
      </w:pPr>
      <w:rPr>
        <w:rFonts w:ascii="Symbol" w:hAnsi="Symbol" w:hint="default"/>
      </w:rPr>
    </w:lvl>
    <w:lvl w:ilvl="7" w:tplc="53D0DED2" w:tentative="1">
      <w:start w:val="1"/>
      <w:numFmt w:val="bullet"/>
      <w:lvlText w:val="o"/>
      <w:lvlJc w:val="left"/>
      <w:pPr>
        <w:ind w:left="5400" w:hanging="360"/>
      </w:pPr>
      <w:rPr>
        <w:rFonts w:ascii="Courier New" w:hAnsi="Courier New" w:cs="Courier New" w:hint="default"/>
      </w:rPr>
    </w:lvl>
    <w:lvl w:ilvl="8" w:tplc="99086ABC" w:tentative="1">
      <w:start w:val="1"/>
      <w:numFmt w:val="bullet"/>
      <w:lvlText w:val=""/>
      <w:lvlJc w:val="left"/>
      <w:pPr>
        <w:ind w:left="6120" w:hanging="360"/>
      </w:pPr>
      <w:rPr>
        <w:rFonts w:ascii="Wingdings" w:hAnsi="Wingdings" w:hint="default"/>
      </w:rPr>
    </w:lvl>
  </w:abstractNum>
  <w:abstractNum w:abstractNumId="3" w15:restartNumberingAfterBreak="0">
    <w:nsid w:val="5AEB3030"/>
    <w:multiLevelType w:val="hybridMultilevel"/>
    <w:tmpl w:val="976EDEE8"/>
    <w:lvl w:ilvl="0" w:tplc="E670FAE6">
      <w:start w:val="1"/>
      <w:numFmt w:val="decimal"/>
      <w:suff w:val="space"/>
      <w:lvlText w:val="Question %1 -"/>
      <w:lvlJc w:val="left"/>
      <w:pPr>
        <w:ind w:left="0" w:firstLine="0"/>
      </w:pPr>
      <w:rPr>
        <w:rFonts w:hint="default"/>
        <w:b/>
      </w:rPr>
    </w:lvl>
    <w:lvl w:ilvl="1" w:tplc="CDA6E9FA" w:tentative="1">
      <w:start w:val="1"/>
      <w:numFmt w:val="lowerLetter"/>
      <w:lvlText w:val="%2."/>
      <w:lvlJc w:val="left"/>
      <w:pPr>
        <w:ind w:left="1080" w:hanging="360"/>
      </w:pPr>
    </w:lvl>
    <w:lvl w:ilvl="2" w:tplc="9BE894EE" w:tentative="1">
      <w:start w:val="1"/>
      <w:numFmt w:val="lowerRoman"/>
      <w:lvlText w:val="%3."/>
      <w:lvlJc w:val="right"/>
      <w:pPr>
        <w:ind w:left="1800" w:hanging="180"/>
      </w:pPr>
    </w:lvl>
    <w:lvl w:ilvl="3" w:tplc="E6C842E4" w:tentative="1">
      <w:start w:val="1"/>
      <w:numFmt w:val="decimal"/>
      <w:lvlText w:val="%4."/>
      <w:lvlJc w:val="left"/>
      <w:pPr>
        <w:ind w:left="2520" w:hanging="360"/>
      </w:pPr>
    </w:lvl>
    <w:lvl w:ilvl="4" w:tplc="8F6A3740" w:tentative="1">
      <w:start w:val="1"/>
      <w:numFmt w:val="lowerLetter"/>
      <w:lvlText w:val="%5."/>
      <w:lvlJc w:val="left"/>
      <w:pPr>
        <w:ind w:left="3240" w:hanging="360"/>
      </w:pPr>
    </w:lvl>
    <w:lvl w:ilvl="5" w:tplc="F9CA874A" w:tentative="1">
      <w:start w:val="1"/>
      <w:numFmt w:val="lowerRoman"/>
      <w:lvlText w:val="%6."/>
      <w:lvlJc w:val="right"/>
      <w:pPr>
        <w:ind w:left="3960" w:hanging="180"/>
      </w:pPr>
    </w:lvl>
    <w:lvl w:ilvl="6" w:tplc="AE0EF1B4" w:tentative="1">
      <w:start w:val="1"/>
      <w:numFmt w:val="decimal"/>
      <w:lvlText w:val="%7."/>
      <w:lvlJc w:val="left"/>
      <w:pPr>
        <w:ind w:left="4680" w:hanging="360"/>
      </w:pPr>
    </w:lvl>
    <w:lvl w:ilvl="7" w:tplc="2676C860" w:tentative="1">
      <w:start w:val="1"/>
      <w:numFmt w:val="lowerLetter"/>
      <w:lvlText w:val="%8."/>
      <w:lvlJc w:val="left"/>
      <w:pPr>
        <w:ind w:left="5400" w:hanging="360"/>
      </w:pPr>
    </w:lvl>
    <w:lvl w:ilvl="8" w:tplc="8C3C7E92" w:tentative="1">
      <w:start w:val="1"/>
      <w:numFmt w:val="lowerRoman"/>
      <w:lvlText w:val="%9."/>
      <w:lvlJc w:val="right"/>
      <w:pPr>
        <w:ind w:left="6120" w:hanging="180"/>
      </w:pPr>
    </w:lvl>
  </w:abstractNum>
  <w:abstractNum w:abstractNumId="4" w15:restartNumberingAfterBreak="0">
    <w:nsid w:val="635F73F0"/>
    <w:multiLevelType w:val="hybridMultilevel"/>
    <w:tmpl w:val="319CB4AE"/>
    <w:lvl w:ilvl="0" w:tplc="1FE02F60">
      <w:start w:val="1"/>
      <w:numFmt w:val="bullet"/>
      <w:lvlText w:val=""/>
      <w:lvlJc w:val="left"/>
      <w:pPr>
        <w:ind w:left="360" w:hanging="360"/>
      </w:pPr>
      <w:rPr>
        <w:rFonts w:ascii="Symbol" w:hAnsi="Symbol" w:hint="default"/>
      </w:rPr>
    </w:lvl>
    <w:lvl w:ilvl="1" w:tplc="01347684" w:tentative="1">
      <w:start w:val="1"/>
      <w:numFmt w:val="bullet"/>
      <w:lvlText w:val="o"/>
      <w:lvlJc w:val="left"/>
      <w:pPr>
        <w:ind w:left="1080" w:hanging="360"/>
      </w:pPr>
      <w:rPr>
        <w:rFonts w:ascii="Courier New" w:hAnsi="Courier New" w:cs="Courier New" w:hint="default"/>
      </w:rPr>
    </w:lvl>
    <w:lvl w:ilvl="2" w:tplc="4008DFD0" w:tentative="1">
      <w:start w:val="1"/>
      <w:numFmt w:val="bullet"/>
      <w:lvlText w:val=""/>
      <w:lvlJc w:val="left"/>
      <w:pPr>
        <w:ind w:left="1800" w:hanging="360"/>
      </w:pPr>
      <w:rPr>
        <w:rFonts w:ascii="Wingdings" w:hAnsi="Wingdings" w:hint="default"/>
      </w:rPr>
    </w:lvl>
    <w:lvl w:ilvl="3" w:tplc="E9F635AC" w:tentative="1">
      <w:start w:val="1"/>
      <w:numFmt w:val="bullet"/>
      <w:lvlText w:val=""/>
      <w:lvlJc w:val="left"/>
      <w:pPr>
        <w:ind w:left="2520" w:hanging="360"/>
      </w:pPr>
      <w:rPr>
        <w:rFonts w:ascii="Symbol" w:hAnsi="Symbol" w:hint="default"/>
      </w:rPr>
    </w:lvl>
    <w:lvl w:ilvl="4" w:tplc="7FE85C4E" w:tentative="1">
      <w:start w:val="1"/>
      <w:numFmt w:val="bullet"/>
      <w:lvlText w:val="o"/>
      <w:lvlJc w:val="left"/>
      <w:pPr>
        <w:ind w:left="3240" w:hanging="360"/>
      </w:pPr>
      <w:rPr>
        <w:rFonts w:ascii="Courier New" w:hAnsi="Courier New" w:cs="Courier New" w:hint="default"/>
      </w:rPr>
    </w:lvl>
    <w:lvl w:ilvl="5" w:tplc="B044A082" w:tentative="1">
      <w:start w:val="1"/>
      <w:numFmt w:val="bullet"/>
      <w:lvlText w:val=""/>
      <w:lvlJc w:val="left"/>
      <w:pPr>
        <w:ind w:left="3960" w:hanging="360"/>
      </w:pPr>
      <w:rPr>
        <w:rFonts w:ascii="Wingdings" w:hAnsi="Wingdings" w:hint="default"/>
      </w:rPr>
    </w:lvl>
    <w:lvl w:ilvl="6" w:tplc="447C9A92" w:tentative="1">
      <w:start w:val="1"/>
      <w:numFmt w:val="bullet"/>
      <w:lvlText w:val=""/>
      <w:lvlJc w:val="left"/>
      <w:pPr>
        <w:ind w:left="4680" w:hanging="360"/>
      </w:pPr>
      <w:rPr>
        <w:rFonts w:ascii="Symbol" w:hAnsi="Symbol" w:hint="default"/>
      </w:rPr>
    </w:lvl>
    <w:lvl w:ilvl="7" w:tplc="6EC8816A" w:tentative="1">
      <w:start w:val="1"/>
      <w:numFmt w:val="bullet"/>
      <w:lvlText w:val="o"/>
      <w:lvlJc w:val="left"/>
      <w:pPr>
        <w:ind w:left="5400" w:hanging="360"/>
      </w:pPr>
      <w:rPr>
        <w:rFonts w:ascii="Courier New" w:hAnsi="Courier New" w:cs="Courier New" w:hint="default"/>
      </w:rPr>
    </w:lvl>
    <w:lvl w:ilvl="8" w:tplc="221003FC" w:tentative="1">
      <w:start w:val="1"/>
      <w:numFmt w:val="bullet"/>
      <w:lvlText w:val=""/>
      <w:lvlJc w:val="left"/>
      <w:pPr>
        <w:ind w:left="6120" w:hanging="360"/>
      </w:pPr>
      <w:rPr>
        <w:rFonts w:ascii="Wingdings" w:hAnsi="Wingdings" w:hint="default"/>
      </w:rPr>
    </w:lvl>
  </w:abstractNum>
  <w:abstractNum w:abstractNumId="5" w15:restartNumberingAfterBreak="0">
    <w:nsid w:val="7D045798"/>
    <w:multiLevelType w:val="hybridMultilevel"/>
    <w:tmpl w:val="3222C22A"/>
    <w:lvl w:ilvl="0" w:tplc="B016C0BE">
      <w:start w:val="1"/>
      <w:numFmt w:val="bullet"/>
      <w:lvlText w:val=""/>
      <w:lvlJc w:val="left"/>
      <w:pPr>
        <w:ind w:left="360" w:hanging="360"/>
      </w:pPr>
      <w:rPr>
        <w:rFonts w:ascii="Symbol" w:hAnsi="Symbol" w:hint="default"/>
      </w:rPr>
    </w:lvl>
    <w:lvl w:ilvl="1" w:tplc="C388C45C" w:tentative="1">
      <w:start w:val="1"/>
      <w:numFmt w:val="bullet"/>
      <w:lvlText w:val="o"/>
      <w:lvlJc w:val="left"/>
      <w:pPr>
        <w:ind w:left="1080" w:hanging="360"/>
      </w:pPr>
      <w:rPr>
        <w:rFonts w:ascii="Courier New" w:hAnsi="Courier New" w:cs="Courier New" w:hint="default"/>
      </w:rPr>
    </w:lvl>
    <w:lvl w:ilvl="2" w:tplc="B2563A10" w:tentative="1">
      <w:start w:val="1"/>
      <w:numFmt w:val="bullet"/>
      <w:lvlText w:val=""/>
      <w:lvlJc w:val="left"/>
      <w:pPr>
        <w:ind w:left="1800" w:hanging="360"/>
      </w:pPr>
      <w:rPr>
        <w:rFonts w:ascii="Wingdings" w:hAnsi="Wingdings" w:hint="default"/>
      </w:rPr>
    </w:lvl>
    <w:lvl w:ilvl="3" w:tplc="F7A62FB6" w:tentative="1">
      <w:start w:val="1"/>
      <w:numFmt w:val="bullet"/>
      <w:lvlText w:val=""/>
      <w:lvlJc w:val="left"/>
      <w:pPr>
        <w:ind w:left="2520" w:hanging="360"/>
      </w:pPr>
      <w:rPr>
        <w:rFonts w:ascii="Symbol" w:hAnsi="Symbol" w:hint="default"/>
      </w:rPr>
    </w:lvl>
    <w:lvl w:ilvl="4" w:tplc="C2D038B8" w:tentative="1">
      <w:start w:val="1"/>
      <w:numFmt w:val="bullet"/>
      <w:lvlText w:val="o"/>
      <w:lvlJc w:val="left"/>
      <w:pPr>
        <w:ind w:left="3240" w:hanging="360"/>
      </w:pPr>
      <w:rPr>
        <w:rFonts w:ascii="Courier New" w:hAnsi="Courier New" w:cs="Courier New" w:hint="default"/>
      </w:rPr>
    </w:lvl>
    <w:lvl w:ilvl="5" w:tplc="5E0A3E2E" w:tentative="1">
      <w:start w:val="1"/>
      <w:numFmt w:val="bullet"/>
      <w:lvlText w:val=""/>
      <w:lvlJc w:val="left"/>
      <w:pPr>
        <w:ind w:left="3960" w:hanging="360"/>
      </w:pPr>
      <w:rPr>
        <w:rFonts w:ascii="Wingdings" w:hAnsi="Wingdings" w:hint="default"/>
      </w:rPr>
    </w:lvl>
    <w:lvl w:ilvl="6" w:tplc="CFFA4C14" w:tentative="1">
      <w:start w:val="1"/>
      <w:numFmt w:val="bullet"/>
      <w:lvlText w:val=""/>
      <w:lvlJc w:val="left"/>
      <w:pPr>
        <w:ind w:left="4680" w:hanging="360"/>
      </w:pPr>
      <w:rPr>
        <w:rFonts w:ascii="Symbol" w:hAnsi="Symbol" w:hint="default"/>
      </w:rPr>
    </w:lvl>
    <w:lvl w:ilvl="7" w:tplc="FF16ADA8" w:tentative="1">
      <w:start w:val="1"/>
      <w:numFmt w:val="bullet"/>
      <w:lvlText w:val="o"/>
      <w:lvlJc w:val="left"/>
      <w:pPr>
        <w:ind w:left="5400" w:hanging="360"/>
      </w:pPr>
      <w:rPr>
        <w:rFonts w:ascii="Courier New" w:hAnsi="Courier New" w:cs="Courier New" w:hint="default"/>
      </w:rPr>
    </w:lvl>
    <w:lvl w:ilvl="8" w:tplc="8A16F774" w:tentative="1">
      <w:start w:val="1"/>
      <w:numFmt w:val="bullet"/>
      <w:lvlText w:val=""/>
      <w:lvlJc w:val="left"/>
      <w:pPr>
        <w:ind w:left="6120" w:hanging="360"/>
      </w:pPr>
      <w:rPr>
        <w:rFonts w:ascii="Wingdings" w:hAnsi="Wingdings" w:hint="default"/>
      </w:rPr>
    </w:lvl>
  </w:abstractNum>
  <w:num w:numId="1" w16cid:durableId="1278291671">
    <w:abstractNumId w:val="3"/>
  </w:num>
  <w:num w:numId="2" w16cid:durableId="1810896335">
    <w:abstractNumId w:val="0"/>
  </w:num>
  <w:num w:numId="3" w16cid:durableId="649478110">
    <w:abstractNumId w:val="1"/>
  </w:num>
  <w:num w:numId="4" w16cid:durableId="1035543107">
    <w:abstractNumId w:val="5"/>
  </w:num>
  <w:num w:numId="5" w16cid:durableId="1241909281">
    <w:abstractNumId w:val="2"/>
  </w:num>
  <w:num w:numId="6" w16cid:durableId="1699892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E947FF"/>
    <w:rsid w:val="0004641A"/>
    <w:rsid w:val="000A3FE3"/>
    <w:rsid w:val="000B3ED6"/>
    <w:rsid w:val="00232103"/>
    <w:rsid w:val="00245C88"/>
    <w:rsid w:val="002F1E06"/>
    <w:rsid w:val="00655029"/>
    <w:rsid w:val="00843357"/>
    <w:rsid w:val="00972519"/>
    <w:rsid w:val="009F2F6D"/>
    <w:rsid w:val="00AD1D09"/>
    <w:rsid w:val="00B268AA"/>
    <w:rsid w:val="00C20797"/>
    <w:rsid w:val="00DF1B69"/>
    <w:rsid w:val="00E86B93"/>
    <w:rsid w:val="00E94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CB020"/>
  <w15:docId w15:val="{6EA9FB64-A097-4A4A-B666-73BE2C42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3" Type="http://schemas.openxmlformats.org/officeDocument/2006/relationships/settings" Target="settings.xml"/><Relationship Id="rId7" Type="http://schemas.openxmlformats.org/officeDocument/2006/relationships/hyperlink" Target="mailto:YourRight.ToKnow@essex.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Charlie Smith</dc:creator>
  <cp:keywords>Respond</cp:keywords>
  <cp:lastModifiedBy>Naomi Hinder - Information Governance Assistant</cp:lastModifiedBy>
  <cp:revision>2</cp:revision>
  <dcterms:created xsi:type="dcterms:W3CDTF">2026-07-01T08:51:00Z</dcterms:created>
  <dcterms:modified xsi:type="dcterms:W3CDTF">2026-07-01T08:51:00Z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54a85c5e-c0b2-4aef-ab2a-766786111cfc</vt:lpwstr>
  </property>
  <property fmtid="{D5CDD505-2E9C-101B-9397-08002B2CF9AE}" pid="11" name="Respond_CaseId">
    <vt:lpwstr>ce76e77b-07fc-41c3-93a2-d8ea882489b7</vt:lpwstr>
  </property>
  <property fmtid="{D5CDD505-2E9C-101B-9397-08002B2CF9AE}" pid="12" name="Respond_Checksum">
    <vt:lpwstr>Xt85zd5N3xzeL239cihlr1O/NQQ=</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2cf5e71d-8384-40ca-a46a-0561ab3eff4c</vt:lpwstr>
  </property>
  <property fmtid="{D5CDD505-2E9C-101B-9397-08002B2CF9AE}" pid="16" name="Respond_DocumentLocale">
    <vt:lpwstr>en-GB</vt:lpwstr>
  </property>
  <property fmtid="{D5CDD505-2E9C-101B-9397-08002B2CF9AE}" pid="17" name="Respond_DocumentName">
    <vt:lpwstr>ECC20473905 06 26-FOI Response Template-05062026.docx</vt:lpwstr>
  </property>
  <property fmtid="{D5CDD505-2E9C-101B-9397-08002B2CF9AE}" pid="18" name="Respond_InternalLoginId">
    <vt:lpwstr>2bb0d94f-5cdd-4d8b-9d1e-016805829b8e</vt:lpwstr>
  </property>
  <property fmtid="{D5CDD505-2E9C-101B-9397-08002B2CF9AE}" pid="19" name="Respond_Locale">
    <vt:lpwstr>en-GB</vt:lpwstr>
  </property>
  <property fmtid="{D5CDD505-2E9C-101B-9397-08002B2CF9AE}" pid="20" name="Respond_UserId">
    <vt:lpwstr>9665e198-d589-4487-97bd-b6559869b98d</vt:lpwstr>
  </property>
  <property fmtid="{D5CDD505-2E9C-101B-9397-08002B2CF9AE}" pid="21" name="Respond_Version">
    <vt:lpwstr>3</vt:lpwstr>
  </property>
</Properties>
</file>