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1BEB8" w14:textId="77777777" w:rsidR="00CF02EC" w:rsidRPr="00CF02EC" w:rsidRDefault="00CF02EC" w:rsidP="00CF02EC">
      <w:pPr>
        <w:rPr>
          <w:rFonts w:ascii="Arial" w:hAnsi="Arial" w:cs="Arial"/>
          <w:b/>
          <w:sz w:val="36"/>
          <w:szCs w:val="36"/>
        </w:rPr>
      </w:pPr>
      <w:r w:rsidRPr="00CF02EC">
        <w:rPr>
          <w:rFonts w:ascii="Arial" w:hAnsi="Arial" w:cs="Arial"/>
          <w:b/>
          <w:sz w:val="36"/>
          <w:szCs w:val="36"/>
        </w:rPr>
        <w:t>Freedom of Information Act / Environmental Information Regulations Request</w:t>
      </w:r>
    </w:p>
    <w:p w14:paraId="744E8C28" w14:textId="4D41CCE7" w:rsidR="00CF02EC" w:rsidRPr="00CF02EC" w:rsidRDefault="002D71FF" w:rsidP="00CF02EC">
      <w:pPr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br/>
      </w:r>
      <w:r w:rsidR="00CF02EC" w:rsidRPr="00CF02EC">
        <w:rPr>
          <w:rFonts w:ascii="Arial" w:hAnsi="Arial" w:cs="Arial"/>
          <w:szCs w:val="36"/>
        </w:rPr>
        <w:t xml:space="preserve">Reference: </w:t>
      </w:r>
      <w:r w:rsidR="00CF02EC" w:rsidRPr="00CF02EC">
        <w:rPr>
          <w:rFonts w:ascii="Arial" w:hAnsi="Arial" w:cs="Arial"/>
          <w:szCs w:val="36"/>
        </w:rPr>
        <w:tab/>
      </w:r>
      <w:r w:rsidR="00BF02AE" w:rsidRPr="00BF02AE">
        <w:rPr>
          <w:rFonts w:ascii="Arial" w:hAnsi="Arial" w:cs="Arial"/>
          <w:szCs w:val="36"/>
        </w:rPr>
        <w:t>ECC20259923 04 26</w:t>
      </w:r>
      <w:r w:rsidR="00CF02EC" w:rsidRPr="00CF02EC">
        <w:rPr>
          <w:rFonts w:ascii="Arial" w:hAnsi="Arial" w:cs="Arial"/>
          <w:szCs w:val="36"/>
        </w:rPr>
        <w:br/>
        <w:t>Response:</w:t>
      </w:r>
      <w:r w:rsidR="00CF02EC" w:rsidRPr="00CF02EC">
        <w:rPr>
          <w:rFonts w:ascii="Arial" w:hAnsi="Arial" w:cs="Arial"/>
          <w:szCs w:val="36"/>
        </w:rPr>
        <w:tab/>
      </w:r>
      <w:r w:rsidR="000D0100">
        <w:rPr>
          <w:rFonts w:ascii="Arial" w:hAnsi="Arial" w:cs="Arial"/>
          <w:szCs w:val="36"/>
        </w:rPr>
        <w:t>22 May 2026</w:t>
      </w:r>
    </w:p>
    <w:p w14:paraId="0463C947" w14:textId="77777777" w:rsidR="00EA0B6B" w:rsidRDefault="00EA0B6B" w:rsidP="00A24FF6">
      <w:pPr>
        <w:rPr>
          <w:rFonts w:ascii="Arial" w:hAnsi="Arial" w:cs="Arial"/>
          <w:i/>
        </w:rPr>
      </w:pPr>
    </w:p>
    <w:p w14:paraId="032D6E41" w14:textId="3C070F45" w:rsidR="00A24FF6" w:rsidRPr="0069363B" w:rsidRDefault="00EA0B6B" w:rsidP="00A24FF6">
      <w:pPr>
        <w:rPr>
          <w:rFonts w:ascii="Arial" w:hAnsi="Arial" w:cs="Arial"/>
        </w:rPr>
      </w:pPr>
      <w:r w:rsidRPr="0069363B">
        <w:rPr>
          <w:rFonts w:ascii="Arial" w:hAnsi="Arial" w:cs="Arial"/>
        </w:rPr>
        <w:t xml:space="preserve">I can confirm that Essex County Council </w:t>
      </w:r>
      <w:r w:rsidR="00D246AF">
        <w:rPr>
          <w:rFonts w:ascii="Arial" w:hAnsi="Arial" w:cs="Arial"/>
        </w:rPr>
        <w:t>does hold some of this information, and where we are able to release this, our response is listed below.</w:t>
      </w:r>
    </w:p>
    <w:p w14:paraId="00EB75B4" w14:textId="77777777" w:rsidR="00EA0B6B" w:rsidRDefault="00EA0B6B" w:rsidP="009479A4">
      <w:pPr>
        <w:rPr>
          <w:rFonts w:ascii="Arial" w:hAnsi="Arial" w:cs="Arial"/>
        </w:rPr>
      </w:pPr>
    </w:p>
    <w:p w14:paraId="33999E96" w14:textId="77777777" w:rsidR="00D246AF" w:rsidRPr="00D246AF" w:rsidRDefault="00D246AF" w:rsidP="00D246A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7ED"/>
        <w:ind w:left="0"/>
        <w:rPr>
          <w:rFonts w:ascii="Arial" w:hAnsi="Arial" w:cs="Arial"/>
        </w:rPr>
      </w:pPr>
      <w:r w:rsidRPr="00D246AF">
        <w:rPr>
          <w:rFonts w:ascii="Arial" w:hAnsi="Arial" w:cs="Arial"/>
        </w:rPr>
        <w:t xml:space="preserve">Under the Freedom of Information Act 2000, please provide the following information relating to the bridge on Clacton Road, </w:t>
      </w:r>
      <w:proofErr w:type="spellStart"/>
      <w:r w:rsidRPr="00D246AF">
        <w:rPr>
          <w:rFonts w:ascii="Arial" w:hAnsi="Arial" w:cs="Arial"/>
        </w:rPr>
        <w:t>Weeley</w:t>
      </w:r>
      <w:proofErr w:type="spellEnd"/>
      <w:r w:rsidRPr="00D246AF">
        <w:rPr>
          <w:rFonts w:ascii="Arial" w:hAnsi="Arial" w:cs="Arial"/>
        </w:rPr>
        <w:t xml:space="preserve"> (CO16), near the school and railway station:</w:t>
      </w:r>
    </w:p>
    <w:p w14:paraId="2765B743" w14:textId="77777777" w:rsidR="00D246AF" w:rsidRPr="00D246AF" w:rsidRDefault="00D246AF" w:rsidP="00D24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7ED"/>
        <w:rPr>
          <w:rFonts w:ascii="Arial" w:hAnsi="Arial" w:cs="Arial"/>
        </w:rPr>
      </w:pPr>
    </w:p>
    <w:p w14:paraId="043445DB" w14:textId="77777777" w:rsidR="00D246AF" w:rsidRPr="00D246AF" w:rsidRDefault="00D246AF" w:rsidP="00D246A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7ED"/>
        <w:rPr>
          <w:rFonts w:ascii="Arial" w:hAnsi="Arial" w:cs="Arial"/>
        </w:rPr>
      </w:pPr>
      <w:r w:rsidRPr="00D246AF">
        <w:rPr>
          <w:rFonts w:ascii="Arial" w:hAnsi="Arial" w:cs="Arial"/>
        </w:rPr>
        <w:t>Copies of any Traffic Regulation Orders (TROs) relating to a 7.5 tonne weight restriction at this location, including:</w:t>
      </w:r>
    </w:p>
    <w:p w14:paraId="6468A518" w14:textId="77777777" w:rsidR="00D246AF" w:rsidRPr="00D246AF" w:rsidRDefault="00D246AF" w:rsidP="00D246A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7ED"/>
        <w:ind w:left="0"/>
        <w:rPr>
          <w:rFonts w:ascii="Arial" w:hAnsi="Arial" w:cs="Arial"/>
        </w:rPr>
      </w:pPr>
    </w:p>
    <w:p w14:paraId="1D926EF3" w14:textId="77777777" w:rsidR="00D246AF" w:rsidRPr="00D246AF" w:rsidRDefault="00D246AF" w:rsidP="00D246A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7ED"/>
        <w:ind w:left="0"/>
        <w:rPr>
          <w:rFonts w:ascii="Arial" w:hAnsi="Arial" w:cs="Arial"/>
        </w:rPr>
      </w:pPr>
      <w:r w:rsidRPr="00D246AF">
        <w:rPr>
          <w:rFonts w:ascii="Arial" w:hAnsi="Arial" w:cs="Arial"/>
        </w:rPr>
        <w:t>The original order</w:t>
      </w:r>
    </w:p>
    <w:p w14:paraId="15B722F7" w14:textId="77777777" w:rsidR="00D246AF" w:rsidRPr="00D246AF" w:rsidRDefault="00D246AF" w:rsidP="00D246A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7ED"/>
        <w:ind w:left="0"/>
        <w:rPr>
          <w:rFonts w:ascii="Arial" w:hAnsi="Arial" w:cs="Arial"/>
        </w:rPr>
      </w:pPr>
    </w:p>
    <w:p w14:paraId="56F9F967" w14:textId="69B21516" w:rsidR="00D246AF" w:rsidRPr="00D246AF" w:rsidRDefault="00D246AF" w:rsidP="00D246A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7ED"/>
        <w:ind w:left="0"/>
        <w:rPr>
          <w:rFonts w:ascii="Arial" w:hAnsi="Arial" w:cs="Arial"/>
        </w:rPr>
      </w:pPr>
      <w:r w:rsidRPr="00D246AF">
        <w:rPr>
          <w:rFonts w:ascii="Arial" w:hAnsi="Arial" w:cs="Arial"/>
        </w:rPr>
        <w:t>Any amendments, suspensions, or revocations</w:t>
      </w:r>
    </w:p>
    <w:p w14:paraId="3690389C" w14:textId="77777777" w:rsidR="009479A4" w:rsidRDefault="009479A4" w:rsidP="009479A4">
      <w:pPr>
        <w:rPr>
          <w:rFonts w:ascii="Arial" w:hAnsi="Arial" w:cs="Arial"/>
        </w:rPr>
      </w:pPr>
    </w:p>
    <w:p w14:paraId="5329AE6D" w14:textId="529EF3E6" w:rsidR="00D246AF" w:rsidRDefault="00D246AF" w:rsidP="009479A4">
      <w:pPr>
        <w:rPr>
          <w:rFonts w:ascii="Arial" w:hAnsi="Arial" w:cs="Arial"/>
        </w:rPr>
      </w:pPr>
      <w:r>
        <w:rPr>
          <w:rFonts w:ascii="Arial" w:hAnsi="Arial" w:cs="Arial"/>
        </w:rPr>
        <w:t>Please see the attached orders, amendments and revocations.</w:t>
      </w:r>
      <w:r w:rsidR="005B408E">
        <w:rPr>
          <w:rFonts w:ascii="Arial" w:hAnsi="Arial" w:cs="Arial"/>
        </w:rPr>
        <w:t xml:space="preserve"> As shown in the below the weight restriction revocation was sealed on </w:t>
      </w:r>
      <w:r w:rsidR="00DE051E">
        <w:rPr>
          <w:rFonts w:ascii="Arial" w:hAnsi="Arial" w:cs="Arial"/>
        </w:rPr>
        <w:t>10</w:t>
      </w:r>
      <w:r w:rsidR="005B408E">
        <w:rPr>
          <w:rFonts w:ascii="Arial" w:hAnsi="Arial" w:cs="Arial"/>
        </w:rPr>
        <w:t xml:space="preserve"> August </w:t>
      </w:r>
      <w:r w:rsidR="00DE051E">
        <w:rPr>
          <w:rFonts w:ascii="Arial" w:hAnsi="Arial" w:cs="Arial"/>
        </w:rPr>
        <w:t>2016</w:t>
      </w:r>
      <w:r w:rsidR="005B408E">
        <w:rPr>
          <w:rFonts w:ascii="Arial" w:hAnsi="Arial" w:cs="Arial"/>
        </w:rPr>
        <w:t xml:space="preserve">. The bridge was assessed to be able to carry a </w:t>
      </w:r>
      <w:r w:rsidR="003779BE">
        <w:rPr>
          <w:rFonts w:ascii="Arial" w:hAnsi="Arial" w:cs="Arial"/>
        </w:rPr>
        <w:t>44-tonne</w:t>
      </w:r>
      <w:r w:rsidR="005B408E">
        <w:rPr>
          <w:rFonts w:ascii="Arial" w:hAnsi="Arial" w:cs="Arial"/>
        </w:rPr>
        <w:t xml:space="preserve"> load, the national requirement for bridges.</w:t>
      </w:r>
    </w:p>
    <w:p w14:paraId="6C9BE9FA" w14:textId="77777777" w:rsidR="00D246AF" w:rsidRDefault="00D246AF" w:rsidP="009479A4">
      <w:pPr>
        <w:rPr>
          <w:rFonts w:ascii="Arial" w:hAnsi="Arial" w:cs="Arial"/>
        </w:rPr>
      </w:pPr>
    </w:p>
    <w:p w14:paraId="55D88D6A" w14:textId="3F0DA8E8" w:rsidR="009479A4" w:rsidRDefault="00D246AF" w:rsidP="009479A4">
      <w:pPr>
        <w:rPr>
          <w:rFonts w:ascii="Arial" w:hAnsi="Arial" w:cs="Arial"/>
        </w:rPr>
      </w:pPr>
      <w:r>
        <w:rPr>
          <w:rFonts w:ascii="Arial" w:hAnsi="Arial" w:cs="Arial"/>
        </w:rPr>
        <w:object w:dxaOrig="1553" w:dyaOrig="995" w14:anchorId="13D945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5pt;height:49.75pt" o:ole="">
            <v:imagedata r:id="rId7" o:title=""/>
          </v:shape>
          <o:OLEObject Type="Embed" ProgID="Acrobat.Document.DC" ShapeID="_x0000_i1025" DrawAspect="Icon" ObjectID="_1840957948" r:id="rId8"/>
        </w:object>
      </w:r>
      <w:r>
        <w:rPr>
          <w:rFonts w:ascii="Arial" w:hAnsi="Arial" w:cs="Arial"/>
        </w:rPr>
        <w:object w:dxaOrig="1553" w:dyaOrig="995" w14:anchorId="562D5B44">
          <v:shape id="_x0000_i1026" type="#_x0000_t75" style="width:77.65pt;height:49.75pt" o:ole="">
            <v:imagedata r:id="rId9" o:title=""/>
          </v:shape>
          <o:OLEObject Type="Embed" ProgID="Acrobat.Document.DC" ShapeID="_x0000_i1026" DrawAspect="Icon" ObjectID="_1840957949" r:id="rId10"/>
        </w:object>
      </w:r>
      <w:r>
        <w:rPr>
          <w:rFonts w:ascii="Arial" w:hAnsi="Arial" w:cs="Arial"/>
        </w:rPr>
        <w:object w:dxaOrig="1553" w:dyaOrig="995" w14:anchorId="483E817D">
          <v:shape id="_x0000_i1027" type="#_x0000_t75" style="width:77.65pt;height:49.75pt" o:ole="">
            <v:imagedata r:id="rId11" o:title=""/>
          </v:shape>
          <o:OLEObject Type="Embed" ProgID="Acrobat.Document.DC" ShapeID="_x0000_i1027" DrawAspect="Icon" ObjectID="_1840957950" r:id="rId12"/>
        </w:object>
      </w:r>
      <w:r w:rsidR="003779BE">
        <w:rPr>
          <w:rFonts w:ascii="Arial" w:hAnsi="Arial" w:cs="Arial"/>
        </w:rPr>
        <w:object w:dxaOrig="1553" w:dyaOrig="995" w14:anchorId="7887EB6B">
          <v:shape id="_x0000_i1028" type="#_x0000_t75" style="width:77.65pt;height:49.75pt" o:ole="">
            <v:imagedata r:id="rId13" o:title=""/>
          </v:shape>
          <o:OLEObject Type="Embed" ProgID="Acrobat.Document.DC" ShapeID="_x0000_i1028" DrawAspect="Icon" ObjectID="_1840957951" r:id="rId14"/>
        </w:object>
      </w:r>
    </w:p>
    <w:p w14:paraId="717C77B0" w14:textId="77777777" w:rsidR="00D246AF" w:rsidRDefault="00D246AF" w:rsidP="009479A4">
      <w:pPr>
        <w:rPr>
          <w:rFonts w:ascii="Arial" w:hAnsi="Arial" w:cs="Arial"/>
        </w:rPr>
      </w:pPr>
    </w:p>
    <w:p w14:paraId="6FB6060E" w14:textId="2EC73370" w:rsidR="00181A7C" w:rsidRPr="00D246AF" w:rsidRDefault="00D246AF" w:rsidP="00D246A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7ED"/>
        <w:rPr>
          <w:rFonts w:ascii="Arial" w:hAnsi="Arial" w:cs="Arial"/>
        </w:rPr>
      </w:pPr>
      <w:r w:rsidRPr="00D246AF">
        <w:rPr>
          <w:rFonts w:ascii="Arial" w:hAnsi="Arial" w:cs="Arial"/>
        </w:rPr>
        <w:t>Dates and details of any structural inspections, assessments, or repair works carried out on the bridge within the last 10 years</w:t>
      </w:r>
    </w:p>
    <w:p w14:paraId="35132C2A" w14:textId="77777777" w:rsidR="009479A4" w:rsidRDefault="009479A4" w:rsidP="009479A4">
      <w:pPr>
        <w:rPr>
          <w:rFonts w:ascii="Arial" w:hAnsi="Arial" w:cs="Arial"/>
          <w:b/>
        </w:rPr>
      </w:pPr>
    </w:p>
    <w:tbl>
      <w:tblPr>
        <w:tblStyle w:val="GridTable5Dark-Accent4"/>
        <w:tblW w:w="9209" w:type="dxa"/>
        <w:tblLook w:val="04A0" w:firstRow="1" w:lastRow="0" w:firstColumn="1" w:lastColumn="0" w:noHBand="0" w:noVBand="1"/>
      </w:tblPr>
      <w:tblGrid>
        <w:gridCol w:w="4673"/>
        <w:gridCol w:w="4536"/>
      </w:tblGrid>
      <w:tr w:rsidR="00B23F16" w:rsidRPr="00EA2ACE" w14:paraId="3F493C1D" w14:textId="77777777" w:rsidTr="00B23F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7A02984F" w14:textId="0F2B1AE6" w:rsidR="00B23F16" w:rsidRPr="00EA2ACE" w:rsidRDefault="00B23F16" w:rsidP="00B23F16">
            <w:pPr>
              <w:pStyle w:val="xskipproofing"/>
              <w:spacing w:before="0" w:beforeAutospacing="0" w:after="0" w:afterAutospacing="0"/>
              <w:rPr>
                <w:rFonts w:cs="Arial"/>
                <w:bdr w:val="none" w:sz="0" w:space="0" w:color="auto" w:frame="1"/>
              </w:rPr>
            </w:pPr>
            <w:r w:rsidRPr="00EA2ACE">
              <w:rPr>
                <w:rFonts w:cs="Arial"/>
                <w:bdr w:val="none" w:sz="0" w:space="0" w:color="auto" w:frame="1"/>
              </w:rPr>
              <w:t>Date</w:t>
            </w:r>
          </w:p>
        </w:tc>
        <w:tc>
          <w:tcPr>
            <w:tcW w:w="4536" w:type="dxa"/>
            <w:vAlign w:val="center"/>
          </w:tcPr>
          <w:p w14:paraId="509A01F0" w14:textId="529C94C4" w:rsidR="00B23F16" w:rsidRPr="00FB017D" w:rsidRDefault="00B23F16" w:rsidP="00B23F16">
            <w:pPr>
              <w:pStyle w:val="xskipproofing"/>
              <w:spacing w:before="0" w:beforeAutospacing="0" w:after="0" w:afterAutospacing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bdr w:val="none" w:sz="0" w:space="0" w:color="auto" w:frame="1"/>
              </w:rPr>
            </w:pPr>
            <w:r w:rsidRPr="00FB017D">
              <w:rPr>
                <w:rFonts w:cs="Arial"/>
                <w:bdr w:val="none" w:sz="0" w:space="0" w:color="auto" w:frame="1"/>
              </w:rPr>
              <w:t>Inspections</w:t>
            </w:r>
            <w:r w:rsidR="00985280">
              <w:rPr>
                <w:rFonts w:cs="Arial"/>
                <w:bdr w:val="none" w:sz="0" w:space="0" w:color="auto" w:frame="1"/>
              </w:rPr>
              <w:t xml:space="preserve"> and assessments</w:t>
            </w:r>
          </w:p>
        </w:tc>
      </w:tr>
      <w:tr w:rsidR="00B23F16" w:rsidRPr="00EA2ACE" w14:paraId="25E64749" w14:textId="77777777" w:rsidTr="00B2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  <w:hideMark/>
          </w:tcPr>
          <w:p w14:paraId="0B9D5C6B" w14:textId="77777777" w:rsidR="00B23F16" w:rsidRPr="00EA2ACE" w:rsidRDefault="00B23F16" w:rsidP="00B23F16">
            <w:pPr>
              <w:pStyle w:val="xskipproofing"/>
              <w:spacing w:before="0" w:beforeAutospacing="0" w:after="0" w:afterAutospacing="0"/>
              <w:rPr>
                <w:rFonts w:cs="Arial"/>
              </w:rPr>
            </w:pPr>
            <w:r w:rsidRPr="00EA2ACE">
              <w:rPr>
                <w:rFonts w:cs="Arial"/>
                <w:bdr w:val="none" w:sz="0" w:space="0" w:color="auto" w:frame="1"/>
              </w:rPr>
              <w:t>28/11/2012</w:t>
            </w:r>
          </w:p>
        </w:tc>
        <w:tc>
          <w:tcPr>
            <w:tcW w:w="4536" w:type="dxa"/>
            <w:vAlign w:val="center"/>
            <w:hideMark/>
          </w:tcPr>
          <w:p w14:paraId="2EEF1ADC" w14:textId="77777777" w:rsidR="00B23F16" w:rsidRPr="00FB017D" w:rsidRDefault="00B23F16" w:rsidP="00B23F16">
            <w:pPr>
              <w:pStyle w:val="xskipproofing"/>
              <w:spacing w:before="0" w:beforeAutospacing="0" w:after="0"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242424"/>
              </w:rPr>
            </w:pPr>
            <w:r w:rsidRPr="00FB017D">
              <w:rPr>
                <w:rFonts w:cs="Arial"/>
                <w:color w:val="000000"/>
                <w:bdr w:val="none" w:sz="0" w:space="0" w:color="auto" w:frame="1"/>
              </w:rPr>
              <w:t>General Inspection</w:t>
            </w:r>
          </w:p>
        </w:tc>
      </w:tr>
      <w:tr w:rsidR="00B23F16" w:rsidRPr="00EA2ACE" w14:paraId="11589FF1" w14:textId="77777777" w:rsidTr="00B23F16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  <w:hideMark/>
          </w:tcPr>
          <w:p w14:paraId="0E497B70" w14:textId="77777777" w:rsidR="00B23F16" w:rsidRPr="00EA2ACE" w:rsidRDefault="00B23F16" w:rsidP="00B23F16">
            <w:pPr>
              <w:pStyle w:val="xskipproofing"/>
              <w:spacing w:before="0" w:beforeAutospacing="0" w:after="0" w:afterAutospacing="0"/>
              <w:rPr>
                <w:rFonts w:cs="Arial"/>
              </w:rPr>
            </w:pPr>
            <w:r w:rsidRPr="00EA2ACE">
              <w:rPr>
                <w:rFonts w:cs="Arial"/>
                <w:bdr w:val="none" w:sz="0" w:space="0" w:color="auto" w:frame="1"/>
              </w:rPr>
              <w:t>02/10/2014</w:t>
            </w:r>
          </w:p>
        </w:tc>
        <w:tc>
          <w:tcPr>
            <w:tcW w:w="4536" w:type="dxa"/>
            <w:vAlign w:val="center"/>
            <w:hideMark/>
          </w:tcPr>
          <w:p w14:paraId="341128D7" w14:textId="77777777" w:rsidR="00B23F16" w:rsidRPr="00FB017D" w:rsidRDefault="00B23F16" w:rsidP="00B23F16">
            <w:pPr>
              <w:pStyle w:val="xskipproofing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242424"/>
              </w:rPr>
            </w:pPr>
            <w:r w:rsidRPr="00FB017D">
              <w:rPr>
                <w:rFonts w:cs="Arial"/>
                <w:color w:val="000000"/>
                <w:bdr w:val="none" w:sz="0" w:space="0" w:color="auto" w:frame="1"/>
              </w:rPr>
              <w:t>General Inspection</w:t>
            </w:r>
          </w:p>
        </w:tc>
      </w:tr>
      <w:tr w:rsidR="00B23F16" w:rsidRPr="00EA2ACE" w14:paraId="277C5D8D" w14:textId="77777777" w:rsidTr="00B2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  <w:hideMark/>
          </w:tcPr>
          <w:p w14:paraId="0FFCA03E" w14:textId="77777777" w:rsidR="00B23F16" w:rsidRPr="00EA2ACE" w:rsidRDefault="00B23F16" w:rsidP="00B23F16">
            <w:pPr>
              <w:pStyle w:val="xskipproofing"/>
              <w:spacing w:before="0" w:beforeAutospacing="0" w:after="0" w:afterAutospacing="0"/>
              <w:rPr>
                <w:rFonts w:cs="Arial"/>
              </w:rPr>
            </w:pPr>
            <w:r w:rsidRPr="00EA2ACE">
              <w:rPr>
                <w:rFonts w:cs="Arial"/>
                <w:bdr w:val="none" w:sz="0" w:space="0" w:color="auto" w:frame="1"/>
              </w:rPr>
              <w:t>2014</w:t>
            </w:r>
          </w:p>
        </w:tc>
        <w:tc>
          <w:tcPr>
            <w:tcW w:w="4536" w:type="dxa"/>
            <w:vAlign w:val="center"/>
            <w:hideMark/>
          </w:tcPr>
          <w:p w14:paraId="699C2D22" w14:textId="77777777" w:rsidR="00B23F16" w:rsidRPr="00FB017D" w:rsidRDefault="00B23F16" w:rsidP="00B23F16">
            <w:pPr>
              <w:pStyle w:val="xskipproofing"/>
              <w:spacing w:before="0" w:beforeAutospacing="0" w:after="0"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242424"/>
              </w:rPr>
            </w:pPr>
            <w:r w:rsidRPr="00FB017D">
              <w:rPr>
                <w:rFonts w:cs="Arial"/>
                <w:color w:val="000000"/>
                <w:bdr w:val="none" w:sz="0" w:space="0" w:color="auto" w:frame="1"/>
              </w:rPr>
              <w:t>Assessment review</w:t>
            </w:r>
          </w:p>
        </w:tc>
      </w:tr>
      <w:tr w:rsidR="00B23F16" w:rsidRPr="00EA2ACE" w14:paraId="23C4BD3D" w14:textId="77777777" w:rsidTr="00B23F16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  <w:hideMark/>
          </w:tcPr>
          <w:p w14:paraId="691DA8C9" w14:textId="77777777" w:rsidR="00B23F16" w:rsidRPr="00EA2ACE" w:rsidRDefault="00B23F16" w:rsidP="00B23F16">
            <w:pPr>
              <w:pStyle w:val="xskipproofing"/>
              <w:spacing w:before="0" w:beforeAutospacing="0" w:after="0" w:afterAutospacing="0"/>
              <w:rPr>
                <w:rFonts w:cs="Arial"/>
              </w:rPr>
            </w:pPr>
            <w:r w:rsidRPr="00EA2ACE">
              <w:rPr>
                <w:rFonts w:cs="Arial"/>
                <w:bdr w:val="none" w:sz="0" w:space="0" w:color="auto" w:frame="1"/>
              </w:rPr>
              <w:t>12/08/2016</w:t>
            </w:r>
          </w:p>
        </w:tc>
        <w:tc>
          <w:tcPr>
            <w:tcW w:w="4536" w:type="dxa"/>
            <w:vAlign w:val="center"/>
            <w:hideMark/>
          </w:tcPr>
          <w:p w14:paraId="31E11A8F" w14:textId="77777777" w:rsidR="00B23F16" w:rsidRPr="00FB017D" w:rsidRDefault="00B23F16" w:rsidP="00B23F16">
            <w:pPr>
              <w:pStyle w:val="xskipproofing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242424"/>
              </w:rPr>
            </w:pPr>
            <w:r w:rsidRPr="00FB017D">
              <w:rPr>
                <w:rFonts w:cs="Arial"/>
                <w:color w:val="000000"/>
                <w:bdr w:val="none" w:sz="0" w:space="0" w:color="auto" w:frame="1"/>
              </w:rPr>
              <w:t>TRO revoked</w:t>
            </w:r>
          </w:p>
        </w:tc>
      </w:tr>
      <w:tr w:rsidR="00B23F16" w14:paraId="6B5F15DF" w14:textId="77777777" w:rsidTr="00B2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  <w:hideMark/>
          </w:tcPr>
          <w:p w14:paraId="4D9C861B" w14:textId="77777777" w:rsidR="00B23F16" w:rsidRPr="00EA2ACE" w:rsidRDefault="00B23F16" w:rsidP="00B23F16">
            <w:pPr>
              <w:pStyle w:val="xskipproofing"/>
              <w:spacing w:before="0" w:beforeAutospacing="0" w:after="0" w:afterAutospacing="0"/>
              <w:rPr>
                <w:rFonts w:cs="Arial"/>
              </w:rPr>
            </w:pPr>
            <w:r w:rsidRPr="00EA2ACE">
              <w:rPr>
                <w:rFonts w:cs="Arial"/>
                <w:bdr w:val="none" w:sz="0" w:space="0" w:color="auto" w:frame="1"/>
              </w:rPr>
              <w:lastRenderedPageBreak/>
              <w:t>07/12/2016</w:t>
            </w:r>
          </w:p>
        </w:tc>
        <w:tc>
          <w:tcPr>
            <w:tcW w:w="4536" w:type="dxa"/>
            <w:vAlign w:val="center"/>
            <w:hideMark/>
          </w:tcPr>
          <w:p w14:paraId="08D19573" w14:textId="77777777" w:rsidR="00B23F16" w:rsidRPr="00FB017D" w:rsidRDefault="00B23F16" w:rsidP="00B23F16">
            <w:pPr>
              <w:pStyle w:val="xskipproofing"/>
              <w:spacing w:before="0" w:beforeAutospacing="0" w:after="0"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242424"/>
              </w:rPr>
            </w:pPr>
            <w:r w:rsidRPr="00FB017D">
              <w:rPr>
                <w:rFonts w:cs="Arial"/>
                <w:color w:val="000000"/>
                <w:bdr w:val="none" w:sz="0" w:space="0" w:color="auto" w:frame="1"/>
              </w:rPr>
              <w:t>General Inspection</w:t>
            </w:r>
          </w:p>
        </w:tc>
      </w:tr>
      <w:tr w:rsidR="00B23F16" w14:paraId="1CACB3F3" w14:textId="77777777" w:rsidTr="00B23F16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  <w:hideMark/>
          </w:tcPr>
          <w:p w14:paraId="39D6F596" w14:textId="77777777" w:rsidR="00B23F16" w:rsidRPr="00EA2ACE" w:rsidRDefault="00B23F16" w:rsidP="00B23F16">
            <w:pPr>
              <w:pStyle w:val="xskipproofing"/>
              <w:spacing w:before="0" w:beforeAutospacing="0" w:after="0" w:afterAutospacing="0"/>
              <w:rPr>
                <w:rFonts w:cs="Arial"/>
              </w:rPr>
            </w:pPr>
            <w:r w:rsidRPr="00EA2ACE">
              <w:rPr>
                <w:rFonts w:cs="Arial"/>
                <w:bdr w:val="none" w:sz="0" w:space="0" w:color="auto" w:frame="1"/>
              </w:rPr>
              <w:t>27/09/2018</w:t>
            </w:r>
          </w:p>
        </w:tc>
        <w:tc>
          <w:tcPr>
            <w:tcW w:w="4536" w:type="dxa"/>
            <w:vAlign w:val="center"/>
            <w:hideMark/>
          </w:tcPr>
          <w:p w14:paraId="069852CA" w14:textId="77777777" w:rsidR="00B23F16" w:rsidRPr="00FB017D" w:rsidRDefault="00B23F16" w:rsidP="00B23F16">
            <w:pPr>
              <w:pStyle w:val="xskipproofing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242424"/>
              </w:rPr>
            </w:pPr>
            <w:r w:rsidRPr="00FB017D">
              <w:rPr>
                <w:rFonts w:cs="Arial"/>
                <w:color w:val="000000"/>
                <w:bdr w:val="none" w:sz="0" w:space="0" w:color="auto" w:frame="1"/>
              </w:rPr>
              <w:t>General Inspection</w:t>
            </w:r>
          </w:p>
        </w:tc>
      </w:tr>
      <w:tr w:rsidR="00B23F16" w14:paraId="38CA918C" w14:textId="77777777" w:rsidTr="00B2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  <w:hideMark/>
          </w:tcPr>
          <w:p w14:paraId="28803D55" w14:textId="77777777" w:rsidR="00B23F16" w:rsidRPr="00EA2ACE" w:rsidRDefault="00B23F16" w:rsidP="00B23F16">
            <w:pPr>
              <w:pStyle w:val="xskipproofing"/>
              <w:spacing w:before="0" w:beforeAutospacing="0" w:after="0" w:afterAutospacing="0"/>
              <w:rPr>
                <w:rFonts w:cs="Arial"/>
              </w:rPr>
            </w:pPr>
            <w:r w:rsidRPr="00EA2ACE">
              <w:rPr>
                <w:rFonts w:cs="Arial"/>
                <w:bdr w:val="none" w:sz="0" w:space="0" w:color="auto" w:frame="1"/>
              </w:rPr>
              <w:t>11/11/2019</w:t>
            </w:r>
          </w:p>
        </w:tc>
        <w:tc>
          <w:tcPr>
            <w:tcW w:w="4536" w:type="dxa"/>
            <w:vAlign w:val="center"/>
            <w:hideMark/>
          </w:tcPr>
          <w:p w14:paraId="5ABDA75D" w14:textId="77777777" w:rsidR="00B23F16" w:rsidRPr="00FB017D" w:rsidRDefault="00B23F16" w:rsidP="00B23F16">
            <w:pPr>
              <w:pStyle w:val="xskipproofing"/>
              <w:spacing w:before="0" w:beforeAutospacing="0" w:after="0"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242424"/>
              </w:rPr>
            </w:pPr>
            <w:r w:rsidRPr="00FB017D">
              <w:rPr>
                <w:rFonts w:cs="Arial"/>
                <w:color w:val="000000"/>
                <w:bdr w:val="none" w:sz="0" w:space="0" w:color="auto" w:frame="1"/>
              </w:rPr>
              <w:t>Principal Inspection</w:t>
            </w:r>
          </w:p>
        </w:tc>
      </w:tr>
      <w:tr w:rsidR="00B23F16" w14:paraId="362F70FE" w14:textId="77777777" w:rsidTr="00B23F16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  <w:hideMark/>
          </w:tcPr>
          <w:p w14:paraId="4E3E7DE0" w14:textId="77777777" w:rsidR="00B23F16" w:rsidRPr="00EA2ACE" w:rsidRDefault="00B23F16" w:rsidP="00B23F16">
            <w:pPr>
              <w:pStyle w:val="xskipproofing"/>
              <w:spacing w:before="0" w:beforeAutospacing="0" w:after="0" w:afterAutospacing="0"/>
              <w:rPr>
                <w:rFonts w:cs="Arial"/>
              </w:rPr>
            </w:pPr>
            <w:r w:rsidRPr="00EA2ACE">
              <w:rPr>
                <w:rFonts w:cs="Arial"/>
                <w:bdr w:val="none" w:sz="0" w:space="0" w:color="auto" w:frame="1"/>
              </w:rPr>
              <w:t>16/05/2019</w:t>
            </w:r>
          </w:p>
        </w:tc>
        <w:tc>
          <w:tcPr>
            <w:tcW w:w="4536" w:type="dxa"/>
            <w:vAlign w:val="center"/>
            <w:hideMark/>
          </w:tcPr>
          <w:p w14:paraId="4E6FE84B" w14:textId="77777777" w:rsidR="00B23F16" w:rsidRPr="00FB017D" w:rsidRDefault="00B23F16" w:rsidP="00B23F16">
            <w:pPr>
              <w:pStyle w:val="xskipproofing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242424"/>
              </w:rPr>
            </w:pPr>
            <w:r w:rsidRPr="00FB017D">
              <w:rPr>
                <w:rFonts w:cs="Arial"/>
                <w:color w:val="000000"/>
                <w:bdr w:val="none" w:sz="0" w:space="0" w:color="auto" w:frame="1"/>
              </w:rPr>
              <w:t>Structural review</w:t>
            </w:r>
          </w:p>
        </w:tc>
      </w:tr>
      <w:tr w:rsidR="00B23F16" w14:paraId="62C4277D" w14:textId="77777777" w:rsidTr="00B2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  <w:hideMark/>
          </w:tcPr>
          <w:p w14:paraId="550EA1C1" w14:textId="77777777" w:rsidR="00B23F16" w:rsidRPr="00EA2ACE" w:rsidRDefault="00B23F16" w:rsidP="00B23F16">
            <w:pPr>
              <w:pStyle w:val="xskipproofing"/>
              <w:spacing w:before="0" w:beforeAutospacing="0" w:after="0" w:afterAutospacing="0"/>
              <w:rPr>
                <w:rFonts w:cs="Arial"/>
              </w:rPr>
            </w:pPr>
            <w:r w:rsidRPr="00EA2ACE">
              <w:rPr>
                <w:rFonts w:cs="Arial"/>
                <w:bdr w:val="none" w:sz="0" w:space="0" w:color="auto" w:frame="1"/>
              </w:rPr>
              <w:t>12/11/2020</w:t>
            </w:r>
          </w:p>
        </w:tc>
        <w:tc>
          <w:tcPr>
            <w:tcW w:w="4536" w:type="dxa"/>
            <w:vAlign w:val="center"/>
            <w:hideMark/>
          </w:tcPr>
          <w:p w14:paraId="2D604F04" w14:textId="77777777" w:rsidR="00B23F16" w:rsidRPr="00FB017D" w:rsidRDefault="00B23F16" w:rsidP="00B23F16">
            <w:pPr>
              <w:pStyle w:val="xskipproofing"/>
              <w:spacing w:before="0" w:beforeAutospacing="0" w:after="0"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242424"/>
              </w:rPr>
            </w:pPr>
            <w:r w:rsidRPr="00FB017D">
              <w:rPr>
                <w:rFonts w:cs="Arial"/>
                <w:color w:val="000000"/>
                <w:bdr w:val="none" w:sz="0" w:space="0" w:color="auto" w:frame="1"/>
              </w:rPr>
              <w:t>General Inspection</w:t>
            </w:r>
          </w:p>
        </w:tc>
      </w:tr>
      <w:tr w:rsidR="00B23F16" w14:paraId="4A82964F" w14:textId="77777777" w:rsidTr="00B23F16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  <w:hideMark/>
          </w:tcPr>
          <w:p w14:paraId="1A2BDADA" w14:textId="77777777" w:rsidR="00B23F16" w:rsidRPr="00EA2ACE" w:rsidRDefault="00B23F16" w:rsidP="00B23F16">
            <w:pPr>
              <w:pStyle w:val="xskipproofing"/>
              <w:spacing w:before="0" w:beforeAutospacing="0" w:after="0" w:afterAutospacing="0"/>
              <w:rPr>
                <w:rFonts w:cs="Arial"/>
              </w:rPr>
            </w:pPr>
            <w:r w:rsidRPr="00EA2ACE">
              <w:rPr>
                <w:rFonts w:cs="Arial"/>
                <w:bdr w:val="none" w:sz="0" w:space="0" w:color="auto" w:frame="1"/>
              </w:rPr>
              <w:t>23/11/2020</w:t>
            </w:r>
          </w:p>
        </w:tc>
        <w:tc>
          <w:tcPr>
            <w:tcW w:w="4536" w:type="dxa"/>
            <w:vAlign w:val="center"/>
            <w:hideMark/>
          </w:tcPr>
          <w:p w14:paraId="1F779B03" w14:textId="77777777" w:rsidR="00B23F16" w:rsidRPr="00FB017D" w:rsidRDefault="00B23F16" w:rsidP="00B23F16">
            <w:pPr>
              <w:pStyle w:val="xskipproofing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242424"/>
              </w:rPr>
            </w:pPr>
            <w:r w:rsidRPr="00FB017D">
              <w:rPr>
                <w:rFonts w:cs="Arial"/>
                <w:color w:val="000000"/>
                <w:bdr w:val="none" w:sz="0" w:space="0" w:color="auto" w:frame="1"/>
              </w:rPr>
              <w:t>Assessment</w:t>
            </w:r>
          </w:p>
        </w:tc>
      </w:tr>
      <w:tr w:rsidR="00B23F16" w14:paraId="0A5AB80B" w14:textId="77777777" w:rsidTr="00B23F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  <w:hideMark/>
          </w:tcPr>
          <w:p w14:paraId="0ECD34D6" w14:textId="77777777" w:rsidR="00B23F16" w:rsidRPr="00EA2ACE" w:rsidRDefault="00B23F16" w:rsidP="00B23F16">
            <w:pPr>
              <w:pStyle w:val="xskipproofing"/>
              <w:spacing w:before="0" w:beforeAutospacing="0" w:after="0" w:afterAutospacing="0"/>
              <w:rPr>
                <w:rFonts w:cs="Arial"/>
              </w:rPr>
            </w:pPr>
            <w:r w:rsidRPr="00EA2ACE">
              <w:rPr>
                <w:rFonts w:cs="Arial"/>
                <w:bdr w:val="none" w:sz="0" w:space="0" w:color="auto" w:frame="1"/>
              </w:rPr>
              <w:t>14/03/2023</w:t>
            </w:r>
          </w:p>
        </w:tc>
        <w:tc>
          <w:tcPr>
            <w:tcW w:w="4536" w:type="dxa"/>
            <w:vAlign w:val="center"/>
            <w:hideMark/>
          </w:tcPr>
          <w:p w14:paraId="7170AAF0" w14:textId="77777777" w:rsidR="00B23F16" w:rsidRPr="00FB017D" w:rsidRDefault="00B23F16" w:rsidP="00B23F16">
            <w:pPr>
              <w:pStyle w:val="xskipproofing"/>
              <w:spacing w:before="0" w:beforeAutospacing="0" w:after="0"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242424"/>
              </w:rPr>
            </w:pPr>
            <w:r w:rsidRPr="00FB017D">
              <w:rPr>
                <w:rFonts w:cs="Arial"/>
                <w:color w:val="000000"/>
                <w:bdr w:val="none" w:sz="0" w:space="0" w:color="auto" w:frame="1"/>
              </w:rPr>
              <w:t>General Inspection</w:t>
            </w:r>
          </w:p>
        </w:tc>
      </w:tr>
      <w:tr w:rsidR="00B23F16" w14:paraId="1B1DC0CC" w14:textId="77777777" w:rsidTr="00B23F16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  <w:hideMark/>
          </w:tcPr>
          <w:p w14:paraId="55534567" w14:textId="77777777" w:rsidR="00B23F16" w:rsidRPr="00EA2ACE" w:rsidRDefault="00B23F16" w:rsidP="00B23F16">
            <w:pPr>
              <w:pStyle w:val="xskipproofing"/>
              <w:spacing w:before="0" w:beforeAutospacing="0" w:after="0" w:afterAutospacing="0"/>
              <w:rPr>
                <w:rFonts w:cs="Arial"/>
              </w:rPr>
            </w:pPr>
            <w:r w:rsidRPr="00EA2ACE">
              <w:rPr>
                <w:rFonts w:cs="Arial"/>
                <w:bdr w:val="none" w:sz="0" w:space="0" w:color="auto" w:frame="1"/>
              </w:rPr>
              <w:t>16/10/2024</w:t>
            </w:r>
          </w:p>
        </w:tc>
        <w:tc>
          <w:tcPr>
            <w:tcW w:w="4536" w:type="dxa"/>
            <w:vAlign w:val="center"/>
            <w:hideMark/>
          </w:tcPr>
          <w:p w14:paraId="769A5E3A" w14:textId="77777777" w:rsidR="00B23F16" w:rsidRPr="00FB017D" w:rsidRDefault="00B23F16" w:rsidP="00B23F16">
            <w:pPr>
              <w:pStyle w:val="xskipproofing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242424"/>
              </w:rPr>
            </w:pPr>
            <w:r w:rsidRPr="00FB017D">
              <w:rPr>
                <w:rFonts w:cs="Arial"/>
                <w:color w:val="000000"/>
                <w:bdr w:val="none" w:sz="0" w:space="0" w:color="auto" w:frame="1"/>
              </w:rPr>
              <w:t>General Inspection</w:t>
            </w:r>
          </w:p>
        </w:tc>
      </w:tr>
    </w:tbl>
    <w:p w14:paraId="3B922272" w14:textId="77777777" w:rsidR="009479A4" w:rsidRDefault="009479A4" w:rsidP="009479A4">
      <w:pPr>
        <w:rPr>
          <w:rFonts w:ascii="Arial" w:hAnsi="Arial" w:cs="Arial"/>
          <w:bCs/>
        </w:rPr>
      </w:pPr>
    </w:p>
    <w:tbl>
      <w:tblPr>
        <w:tblStyle w:val="GridTable5Dark-Accent4"/>
        <w:tblW w:w="5082" w:type="pct"/>
        <w:tblLook w:val="04A0" w:firstRow="1" w:lastRow="0" w:firstColumn="1" w:lastColumn="0" w:noHBand="0" w:noVBand="1"/>
      </w:tblPr>
      <w:tblGrid>
        <w:gridCol w:w="2266"/>
        <w:gridCol w:w="1558"/>
        <w:gridCol w:w="2407"/>
        <w:gridCol w:w="2978"/>
      </w:tblGrid>
      <w:tr w:rsidR="00985280" w:rsidRPr="00985280" w14:paraId="02A3D69F" w14:textId="77777777" w:rsidTr="009852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pct"/>
            <w:hideMark/>
          </w:tcPr>
          <w:p w14:paraId="044FB411" w14:textId="77777777" w:rsidR="00985280" w:rsidRPr="00985280" w:rsidRDefault="00985280" w:rsidP="00985280">
            <w:pPr>
              <w:rPr>
                <w:rFonts w:cs="Arial"/>
              </w:rPr>
            </w:pPr>
            <w:r w:rsidRPr="00985280">
              <w:rPr>
                <w:rFonts w:cs="Arial"/>
              </w:rPr>
              <w:t>Month</w:t>
            </w:r>
          </w:p>
        </w:tc>
        <w:tc>
          <w:tcPr>
            <w:tcW w:w="846" w:type="pct"/>
            <w:hideMark/>
          </w:tcPr>
          <w:p w14:paraId="00BBAB86" w14:textId="77777777" w:rsidR="00985280" w:rsidRPr="00985280" w:rsidRDefault="00985280" w:rsidP="009852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85280">
              <w:rPr>
                <w:rFonts w:cs="Arial"/>
              </w:rPr>
              <w:t>Year</w:t>
            </w:r>
          </w:p>
        </w:tc>
        <w:tc>
          <w:tcPr>
            <w:tcW w:w="1307" w:type="pct"/>
            <w:hideMark/>
          </w:tcPr>
          <w:p w14:paraId="3AAFE1C3" w14:textId="77777777" w:rsidR="00985280" w:rsidRPr="00985280" w:rsidRDefault="00985280" w:rsidP="009852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85280">
              <w:rPr>
                <w:rFonts w:cs="Arial"/>
              </w:rPr>
              <w:t>Works</w:t>
            </w:r>
          </w:p>
        </w:tc>
        <w:tc>
          <w:tcPr>
            <w:tcW w:w="1617" w:type="pct"/>
            <w:hideMark/>
          </w:tcPr>
          <w:p w14:paraId="0874C485" w14:textId="77777777" w:rsidR="00985280" w:rsidRPr="00985280" w:rsidRDefault="00985280" w:rsidP="009852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85280">
              <w:rPr>
                <w:rFonts w:cs="Arial"/>
              </w:rPr>
              <w:t>Description</w:t>
            </w:r>
          </w:p>
        </w:tc>
      </w:tr>
      <w:tr w:rsidR="00985280" w:rsidRPr="00985280" w14:paraId="55D9D257" w14:textId="77777777" w:rsidTr="009852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pct"/>
            <w:hideMark/>
          </w:tcPr>
          <w:p w14:paraId="626D3CFE" w14:textId="77777777" w:rsidR="00985280" w:rsidRPr="00985280" w:rsidRDefault="00985280" w:rsidP="00985280">
            <w:pPr>
              <w:rPr>
                <w:rFonts w:cs="Arial"/>
              </w:rPr>
            </w:pPr>
            <w:r w:rsidRPr="00985280">
              <w:rPr>
                <w:rFonts w:cs="Arial"/>
              </w:rPr>
              <w:t>February</w:t>
            </w:r>
          </w:p>
        </w:tc>
        <w:tc>
          <w:tcPr>
            <w:tcW w:w="846" w:type="pct"/>
            <w:hideMark/>
          </w:tcPr>
          <w:p w14:paraId="13C9D510" w14:textId="77777777" w:rsidR="00985280" w:rsidRPr="00985280" w:rsidRDefault="00985280" w:rsidP="00985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2017</w:t>
            </w:r>
          </w:p>
        </w:tc>
        <w:tc>
          <w:tcPr>
            <w:tcW w:w="1307" w:type="pct"/>
            <w:hideMark/>
          </w:tcPr>
          <w:p w14:paraId="40FF89CC" w14:textId="77777777" w:rsidR="00985280" w:rsidRPr="00985280" w:rsidRDefault="00985280" w:rsidP="00985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Concrete lining</w:t>
            </w:r>
          </w:p>
        </w:tc>
        <w:tc>
          <w:tcPr>
            <w:tcW w:w="1617" w:type="pct"/>
            <w:hideMark/>
          </w:tcPr>
          <w:p w14:paraId="26563FC9" w14:textId="77777777" w:rsidR="00985280" w:rsidRPr="00985280" w:rsidRDefault="00985280" w:rsidP="00985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Concrete repairs to road span</w:t>
            </w:r>
          </w:p>
        </w:tc>
      </w:tr>
      <w:tr w:rsidR="00985280" w:rsidRPr="00985280" w14:paraId="364EDE8F" w14:textId="77777777" w:rsidTr="00985280">
        <w:trPr>
          <w:trHeight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pct"/>
            <w:hideMark/>
          </w:tcPr>
          <w:p w14:paraId="20674905" w14:textId="77777777" w:rsidR="00985280" w:rsidRPr="00985280" w:rsidRDefault="00985280" w:rsidP="00985280">
            <w:pPr>
              <w:rPr>
                <w:rFonts w:cs="Arial"/>
              </w:rPr>
            </w:pPr>
            <w:r w:rsidRPr="00985280">
              <w:rPr>
                <w:rFonts w:cs="Arial"/>
              </w:rPr>
              <w:t>June</w:t>
            </w:r>
          </w:p>
        </w:tc>
        <w:tc>
          <w:tcPr>
            <w:tcW w:w="846" w:type="pct"/>
            <w:hideMark/>
          </w:tcPr>
          <w:p w14:paraId="3569107F" w14:textId="77777777" w:rsidR="00985280" w:rsidRPr="00985280" w:rsidRDefault="00985280" w:rsidP="00985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2019</w:t>
            </w:r>
          </w:p>
        </w:tc>
        <w:tc>
          <w:tcPr>
            <w:tcW w:w="1307" w:type="pct"/>
            <w:hideMark/>
          </w:tcPr>
          <w:p w14:paraId="1AAA9D26" w14:textId="77777777" w:rsidR="00985280" w:rsidRPr="00985280" w:rsidRDefault="00985280" w:rsidP="00985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Rail Span Tapping</w:t>
            </w:r>
          </w:p>
        </w:tc>
        <w:tc>
          <w:tcPr>
            <w:tcW w:w="1617" w:type="pct"/>
            <w:hideMark/>
          </w:tcPr>
          <w:p w14:paraId="1E5B7972" w14:textId="77777777" w:rsidR="00985280" w:rsidRPr="00985280" w:rsidRDefault="00985280" w:rsidP="00985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Tap testing for concrete condition</w:t>
            </w:r>
          </w:p>
        </w:tc>
      </w:tr>
      <w:tr w:rsidR="00985280" w:rsidRPr="00985280" w14:paraId="3AD7244B" w14:textId="77777777" w:rsidTr="009852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pct"/>
            <w:hideMark/>
          </w:tcPr>
          <w:p w14:paraId="0ABCED1E" w14:textId="77777777" w:rsidR="00985280" w:rsidRPr="00985280" w:rsidRDefault="00985280" w:rsidP="00985280">
            <w:pPr>
              <w:rPr>
                <w:rFonts w:cs="Arial"/>
              </w:rPr>
            </w:pPr>
            <w:r w:rsidRPr="00985280">
              <w:rPr>
                <w:rFonts w:cs="Arial"/>
              </w:rPr>
              <w:t>August</w:t>
            </w:r>
          </w:p>
        </w:tc>
        <w:tc>
          <w:tcPr>
            <w:tcW w:w="846" w:type="pct"/>
            <w:hideMark/>
          </w:tcPr>
          <w:p w14:paraId="0CE15139" w14:textId="77777777" w:rsidR="00985280" w:rsidRPr="00985280" w:rsidRDefault="00985280" w:rsidP="00985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2022</w:t>
            </w:r>
          </w:p>
        </w:tc>
        <w:tc>
          <w:tcPr>
            <w:tcW w:w="1307" w:type="pct"/>
            <w:hideMark/>
          </w:tcPr>
          <w:p w14:paraId="3AF5A976" w14:textId="77777777" w:rsidR="00985280" w:rsidRPr="00985280" w:rsidRDefault="00985280" w:rsidP="00985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Rail Span Tapping</w:t>
            </w:r>
          </w:p>
        </w:tc>
        <w:tc>
          <w:tcPr>
            <w:tcW w:w="1617" w:type="pct"/>
            <w:hideMark/>
          </w:tcPr>
          <w:p w14:paraId="7D72DEB8" w14:textId="77777777" w:rsidR="00985280" w:rsidRPr="00985280" w:rsidRDefault="00985280" w:rsidP="00985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Tap testing for concrete condition</w:t>
            </w:r>
          </w:p>
        </w:tc>
      </w:tr>
      <w:tr w:rsidR="00985280" w:rsidRPr="00985280" w14:paraId="6D43DEC4" w14:textId="77777777" w:rsidTr="00985280">
        <w:trPr>
          <w:trHeight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pct"/>
            <w:hideMark/>
          </w:tcPr>
          <w:p w14:paraId="6A981701" w14:textId="77777777" w:rsidR="00985280" w:rsidRPr="00985280" w:rsidRDefault="00985280" w:rsidP="00985280">
            <w:pPr>
              <w:rPr>
                <w:rFonts w:cs="Arial"/>
              </w:rPr>
            </w:pPr>
            <w:r w:rsidRPr="00985280">
              <w:rPr>
                <w:rFonts w:cs="Arial"/>
              </w:rPr>
              <w:t>October</w:t>
            </w:r>
          </w:p>
        </w:tc>
        <w:tc>
          <w:tcPr>
            <w:tcW w:w="846" w:type="pct"/>
            <w:hideMark/>
          </w:tcPr>
          <w:p w14:paraId="67B75F52" w14:textId="77777777" w:rsidR="00985280" w:rsidRPr="00985280" w:rsidRDefault="00985280" w:rsidP="00985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2024</w:t>
            </w:r>
          </w:p>
        </w:tc>
        <w:tc>
          <w:tcPr>
            <w:tcW w:w="1307" w:type="pct"/>
            <w:hideMark/>
          </w:tcPr>
          <w:p w14:paraId="00D0C474" w14:textId="77777777" w:rsidR="00985280" w:rsidRPr="00985280" w:rsidRDefault="00985280" w:rsidP="00985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Trial Holes</w:t>
            </w:r>
          </w:p>
        </w:tc>
        <w:tc>
          <w:tcPr>
            <w:tcW w:w="1617" w:type="pct"/>
            <w:hideMark/>
          </w:tcPr>
          <w:p w14:paraId="640D4CB0" w14:textId="77777777" w:rsidR="00985280" w:rsidRPr="00985280" w:rsidRDefault="00985280" w:rsidP="00985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Trial hole in verge for waterproofing condition</w:t>
            </w:r>
          </w:p>
        </w:tc>
      </w:tr>
      <w:tr w:rsidR="00985280" w:rsidRPr="00985280" w14:paraId="13C566BF" w14:textId="77777777" w:rsidTr="009852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pct"/>
            <w:hideMark/>
          </w:tcPr>
          <w:p w14:paraId="5FC600E8" w14:textId="77777777" w:rsidR="00985280" w:rsidRPr="00985280" w:rsidRDefault="00985280" w:rsidP="00985280">
            <w:pPr>
              <w:rPr>
                <w:rFonts w:cs="Arial"/>
              </w:rPr>
            </w:pPr>
            <w:r w:rsidRPr="00985280">
              <w:rPr>
                <w:rFonts w:cs="Arial"/>
              </w:rPr>
              <w:t>February</w:t>
            </w:r>
          </w:p>
        </w:tc>
        <w:tc>
          <w:tcPr>
            <w:tcW w:w="846" w:type="pct"/>
            <w:hideMark/>
          </w:tcPr>
          <w:p w14:paraId="4A1DC04A" w14:textId="77777777" w:rsidR="00985280" w:rsidRPr="00985280" w:rsidRDefault="00985280" w:rsidP="00985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2025</w:t>
            </w:r>
          </w:p>
        </w:tc>
        <w:tc>
          <w:tcPr>
            <w:tcW w:w="1307" w:type="pct"/>
            <w:hideMark/>
          </w:tcPr>
          <w:p w14:paraId="7266A1F5" w14:textId="77777777" w:rsidR="00985280" w:rsidRPr="00985280" w:rsidRDefault="00985280" w:rsidP="00985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Bearing inspection and tap testing</w:t>
            </w:r>
          </w:p>
        </w:tc>
        <w:tc>
          <w:tcPr>
            <w:tcW w:w="1617" w:type="pct"/>
            <w:hideMark/>
          </w:tcPr>
          <w:p w14:paraId="6660345B" w14:textId="77777777" w:rsidR="00985280" w:rsidRPr="00985280" w:rsidRDefault="00985280" w:rsidP="00985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Inspection of bearing and concrete conditions at rail and adjacent spans</w:t>
            </w:r>
          </w:p>
        </w:tc>
      </w:tr>
      <w:tr w:rsidR="00985280" w:rsidRPr="00985280" w14:paraId="6FC1B460" w14:textId="77777777" w:rsidTr="00985280">
        <w:trPr>
          <w:trHeight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pct"/>
            <w:hideMark/>
          </w:tcPr>
          <w:p w14:paraId="17035F24" w14:textId="77777777" w:rsidR="00985280" w:rsidRPr="00985280" w:rsidRDefault="00985280" w:rsidP="00985280">
            <w:pPr>
              <w:rPr>
                <w:rFonts w:cs="Arial"/>
              </w:rPr>
            </w:pPr>
            <w:r w:rsidRPr="00985280">
              <w:rPr>
                <w:rFonts w:cs="Arial"/>
              </w:rPr>
              <w:t>March</w:t>
            </w:r>
          </w:p>
        </w:tc>
        <w:tc>
          <w:tcPr>
            <w:tcW w:w="846" w:type="pct"/>
            <w:hideMark/>
          </w:tcPr>
          <w:p w14:paraId="7765B2EE" w14:textId="77777777" w:rsidR="00985280" w:rsidRPr="00985280" w:rsidRDefault="00985280" w:rsidP="00985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2025</w:t>
            </w:r>
          </w:p>
        </w:tc>
        <w:tc>
          <w:tcPr>
            <w:tcW w:w="1307" w:type="pct"/>
            <w:hideMark/>
          </w:tcPr>
          <w:p w14:paraId="138E3FE9" w14:textId="77777777" w:rsidR="00985280" w:rsidRPr="00985280" w:rsidRDefault="00985280" w:rsidP="00985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Drainage Works</w:t>
            </w:r>
          </w:p>
        </w:tc>
        <w:tc>
          <w:tcPr>
            <w:tcW w:w="1617" w:type="pct"/>
            <w:hideMark/>
          </w:tcPr>
          <w:p w14:paraId="53369367" w14:textId="77777777" w:rsidR="00985280" w:rsidRPr="00985280" w:rsidRDefault="00985280" w:rsidP="00985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Jetting and CCTV survey</w:t>
            </w:r>
          </w:p>
        </w:tc>
      </w:tr>
      <w:tr w:rsidR="00985280" w:rsidRPr="00985280" w14:paraId="1F83B40E" w14:textId="77777777" w:rsidTr="009852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pct"/>
            <w:hideMark/>
          </w:tcPr>
          <w:p w14:paraId="7531BE88" w14:textId="77777777" w:rsidR="00985280" w:rsidRPr="00985280" w:rsidRDefault="00985280" w:rsidP="00985280">
            <w:pPr>
              <w:rPr>
                <w:rFonts w:cs="Arial"/>
              </w:rPr>
            </w:pPr>
            <w:r w:rsidRPr="00985280">
              <w:rPr>
                <w:rFonts w:cs="Arial"/>
              </w:rPr>
              <w:t>February</w:t>
            </w:r>
          </w:p>
        </w:tc>
        <w:tc>
          <w:tcPr>
            <w:tcW w:w="846" w:type="pct"/>
            <w:hideMark/>
          </w:tcPr>
          <w:p w14:paraId="10676AC2" w14:textId="77777777" w:rsidR="00985280" w:rsidRPr="00985280" w:rsidRDefault="00985280" w:rsidP="00985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2025</w:t>
            </w:r>
          </w:p>
        </w:tc>
        <w:tc>
          <w:tcPr>
            <w:tcW w:w="1307" w:type="pct"/>
            <w:hideMark/>
          </w:tcPr>
          <w:p w14:paraId="6A7757FC" w14:textId="77777777" w:rsidR="00985280" w:rsidRPr="00985280" w:rsidRDefault="00985280" w:rsidP="00985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>Trial Holes</w:t>
            </w:r>
          </w:p>
        </w:tc>
        <w:tc>
          <w:tcPr>
            <w:tcW w:w="1617" w:type="pct"/>
            <w:hideMark/>
          </w:tcPr>
          <w:p w14:paraId="7F7751A2" w14:textId="77777777" w:rsidR="00985280" w:rsidRPr="00985280" w:rsidRDefault="00985280" w:rsidP="009852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985280">
              <w:rPr>
                <w:rFonts w:cs="Arial"/>
                <w:bCs/>
              </w:rPr>
              <w:t xml:space="preserve">Trial hole in carriageway for waterproofing &amp; in </w:t>
            </w:r>
            <w:r w:rsidRPr="00985280">
              <w:rPr>
                <w:rFonts w:cs="Arial"/>
                <w:bCs/>
              </w:rPr>
              <w:lastRenderedPageBreak/>
              <w:t>verge for drainage condition</w:t>
            </w:r>
          </w:p>
        </w:tc>
      </w:tr>
    </w:tbl>
    <w:p w14:paraId="584466ED" w14:textId="77777777" w:rsidR="00D246AF" w:rsidRDefault="00D246AF" w:rsidP="009479A4">
      <w:pPr>
        <w:rPr>
          <w:rFonts w:ascii="Arial" w:hAnsi="Arial" w:cs="Arial"/>
          <w:bCs/>
        </w:rPr>
      </w:pPr>
    </w:p>
    <w:p w14:paraId="64AE24A9" w14:textId="77777777" w:rsidR="00985280" w:rsidRDefault="00985280" w:rsidP="009479A4">
      <w:pPr>
        <w:rPr>
          <w:rFonts w:ascii="Arial" w:hAnsi="Arial" w:cs="Arial"/>
          <w:bCs/>
        </w:rPr>
      </w:pPr>
    </w:p>
    <w:p w14:paraId="00EF4384" w14:textId="77777777" w:rsidR="00D246AF" w:rsidRDefault="00D246AF" w:rsidP="00D246A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7ED"/>
        <w:rPr>
          <w:rFonts w:ascii="Arial" w:hAnsi="Arial" w:cs="Arial"/>
        </w:rPr>
      </w:pPr>
      <w:r w:rsidRPr="00D246AF">
        <w:rPr>
          <w:rFonts w:ascii="Arial" w:hAnsi="Arial" w:cs="Arial"/>
        </w:rPr>
        <w:t>Any internal reports, correspondence, or decision records relating to:</w:t>
      </w:r>
    </w:p>
    <w:p w14:paraId="75FDC324" w14:textId="77777777" w:rsidR="00D246AF" w:rsidRPr="00D246AF" w:rsidRDefault="00D246AF" w:rsidP="00D246A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7ED"/>
        <w:ind w:left="0"/>
        <w:rPr>
          <w:rFonts w:ascii="Arial" w:hAnsi="Arial" w:cs="Arial"/>
        </w:rPr>
      </w:pPr>
      <w:r w:rsidRPr="00D246AF">
        <w:rPr>
          <w:rFonts w:ascii="Arial" w:hAnsi="Arial" w:cs="Arial"/>
        </w:rPr>
        <w:t>The covering, removal, or suspension of weight restriction signage</w:t>
      </w:r>
    </w:p>
    <w:p w14:paraId="70404B6C" w14:textId="77777777" w:rsidR="00181A7C" w:rsidRDefault="00181A7C" w:rsidP="00D246A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7ED"/>
        <w:ind w:left="0"/>
        <w:rPr>
          <w:rFonts w:ascii="Arial" w:hAnsi="Arial" w:cs="Arial"/>
        </w:rPr>
      </w:pPr>
    </w:p>
    <w:p w14:paraId="75647CCB" w14:textId="77777777" w:rsidR="00D246AF" w:rsidRPr="00D246AF" w:rsidRDefault="00D246AF" w:rsidP="00D246A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7ED"/>
        <w:ind w:left="0"/>
        <w:rPr>
          <w:rFonts w:ascii="Arial" w:hAnsi="Arial" w:cs="Arial"/>
        </w:rPr>
      </w:pPr>
      <w:r w:rsidRPr="00D246AF">
        <w:rPr>
          <w:rFonts w:ascii="Arial" w:hAnsi="Arial" w:cs="Arial"/>
        </w:rPr>
        <w:t xml:space="preserve">Changes affecting HGV routing through </w:t>
      </w:r>
      <w:proofErr w:type="spellStart"/>
      <w:r w:rsidRPr="00D246AF">
        <w:rPr>
          <w:rFonts w:ascii="Arial" w:hAnsi="Arial" w:cs="Arial"/>
        </w:rPr>
        <w:t>Weeley</w:t>
      </w:r>
      <w:proofErr w:type="spellEnd"/>
      <w:r w:rsidRPr="00D246AF">
        <w:rPr>
          <w:rFonts w:ascii="Arial" w:hAnsi="Arial" w:cs="Arial"/>
        </w:rPr>
        <w:t>.</w:t>
      </w:r>
    </w:p>
    <w:p w14:paraId="2CC0A41B" w14:textId="77777777" w:rsidR="00D246AF" w:rsidRDefault="00D246AF" w:rsidP="00D246A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7ED"/>
        <w:ind w:left="0"/>
        <w:rPr>
          <w:rFonts w:ascii="Arial" w:hAnsi="Arial" w:cs="Arial"/>
        </w:rPr>
      </w:pPr>
    </w:p>
    <w:p w14:paraId="55C94FBC" w14:textId="77777777" w:rsidR="00D246AF" w:rsidRPr="00D246AF" w:rsidRDefault="00D246AF" w:rsidP="00D246A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7ED"/>
        <w:ind w:left="0"/>
        <w:rPr>
          <w:rFonts w:ascii="Arial" w:hAnsi="Arial" w:cs="Arial"/>
        </w:rPr>
      </w:pPr>
      <w:r w:rsidRPr="00D246AF">
        <w:rPr>
          <w:rFonts w:ascii="Arial" w:hAnsi="Arial" w:cs="Arial"/>
        </w:rPr>
        <w:t>Records of complaints or reports submitted regarding HGV traffic, road safety, or structural concerns in this area</w:t>
      </w:r>
    </w:p>
    <w:p w14:paraId="2704D469" w14:textId="77777777" w:rsidR="00D246AF" w:rsidRPr="00D246AF" w:rsidRDefault="00D246AF" w:rsidP="00D246A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7ED"/>
        <w:ind w:left="0"/>
        <w:rPr>
          <w:rFonts w:ascii="Arial" w:hAnsi="Arial" w:cs="Arial"/>
        </w:rPr>
      </w:pPr>
    </w:p>
    <w:p w14:paraId="7F55964F" w14:textId="77777777" w:rsidR="00D246AF" w:rsidRPr="00181A7C" w:rsidRDefault="00D246AF" w:rsidP="00D246A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7ED"/>
        <w:ind w:left="0"/>
        <w:rPr>
          <w:rFonts w:ascii="Arial" w:hAnsi="Arial" w:cs="Arial"/>
        </w:rPr>
      </w:pPr>
      <w:r w:rsidRPr="00D246AF">
        <w:rPr>
          <w:rFonts w:ascii="Arial" w:hAnsi="Arial" w:cs="Arial"/>
        </w:rPr>
        <w:t>Any risk assessments or safety evaluations relating to heavy vehicle usage on this section of road</w:t>
      </w:r>
    </w:p>
    <w:p w14:paraId="6D9A7088" w14:textId="77777777" w:rsidR="00181A7C" w:rsidRDefault="00181A7C" w:rsidP="009479A4">
      <w:pPr>
        <w:rPr>
          <w:rFonts w:ascii="Arial" w:hAnsi="Arial" w:cs="Arial"/>
          <w:bCs/>
        </w:rPr>
      </w:pPr>
    </w:p>
    <w:p w14:paraId="748F8CEF" w14:textId="0C76A541" w:rsidR="004F542E" w:rsidRDefault="005B408E" w:rsidP="009479A4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Please see the attached location plan relating to the covering up of weight restrictions signs once the revocation was in force. </w:t>
      </w:r>
    </w:p>
    <w:p w14:paraId="7D073594" w14:textId="77777777" w:rsidR="005B408E" w:rsidRDefault="005B408E" w:rsidP="009479A4">
      <w:pPr>
        <w:rPr>
          <w:rFonts w:ascii="Arial" w:hAnsi="Arial" w:cs="Arial"/>
          <w:bCs/>
        </w:rPr>
      </w:pPr>
    </w:p>
    <w:bookmarkStart w:id="0" w:name="usercontactbegin"/>
    <w:bookmarkEnd w:id="0"/>
    <w:p w14:paraId="36433B2B" w14:textId="35AE6082" w:rsidR="00D246AF" w:rsidRDefault="00D246AF" w:rsidP="002D242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553" w:dyaOrig="995" w14:anchorId="0F95F6CF">
          <v:shape id="_x0000_i1029" type="#_x0000_t75" style="width:77.65pt;height:49.75pt" o:ole="">
            <v:imagedata r:id="rId15" o:title=""/>
          </v:shape>
          <o:OLEObject Type="Embed" ProgID="Acrobat.Document.DC" ShapeID="_x0000_i1029" DrawAspect="Icon" ObjectID="_1840957952" r:id="rId16"/>
        </w:object>
      </w:r>
    </w:p>
    <w:p w14:paraId="745AF35D" w14:textId="77777777" w:rsidR="005B408E" w:rsidRDefault="005B408E" w:rsidP="002D242C">
      <w:pPr>
        <w:rPr>
          <w:rFonts w:ascii="Arial" w:hAnsi="Arial" w:cs="Arial"/>
          <w:b/>
        </w:rPr>
      </w:pPr>
    </w:p>
    <w:p w14:paraId="3D4327E7" w14:textId="38E36C72" w:rsidR="005B408E" w:rsidRDefault="005B408E" w:rsidP="002D242C">
      <w:pPr>
        <w:rPr>
          <w:rFonts w:ascii="Arial" w:hAnsi="Arial" w:cs="Arial"/>
          <w:bCs/>
        </w:rPr>
      </w:pPr>
      <w:r w:rsidRPr="005B408E">
        <w:rPr>
          <w:rFonts w:ascii="Arial" w:hAnsi="Arial" w:cs="Arial"/>
          <w:bCs/>
        </w:rPr>
        <w:t xml:space="preserve">There have been no recent changes to HGV routing through </w:t>
      </w:r>
      <w:proofErr w:type="spellStart"/>
      <w:r w:rsidRPr="005B408E">
        <w:rPr>
          <w:rFonts w:ascii="Arial" w:hAnsi="Arial" w:cs="Arial"/>
          <w:bCs/>
        </w:rPr>
        <w:t>Weeley</w:t>
      </w:r>
      <w:proofErr w:type="spellEnd"/>
      <w:r>
        <w:rPr>
          <w:rFonts w:ascii="Arial" w:hAnsi="Arial" w:cs="Arial"/>
          <w:bCs/>
        </w:rPr>
        <w:t xml:space="preserve"> and there are currently not concerns relating to HGV traffic, road safety or structural concerns. </w:t>
      </w:r>
    </w:p>
    <w:p w14:paraId="09A58658" w14:textId="77777777" w:rsidR="005B408E" w:rsidRDefault="005B408E" w:rsidP="002D242C">
      <w:pPr>
        <w:rPr>
          <w:rFonts w:ascii="Arial" w:hAnsi="Arial" w:cs="Arial"/>
          <w:bCs/>
        </w:rPr>
      </w:pPr>
    </w:p>
    <w:p w14:paraId="0BED9629" w14:textId="3B0B0D0C" w:rsidR="005B408E" w:rsidRDefault="005B408E" w:rsidP="002D242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We don’t hold any specific risk assessments or have any safety </w:t>
      </w:r>
      <w:r w:rsidR="00BF02AE">
        <w:rPr>
          <w:rFonts w:ascii="Arial" w:hAnsi="Arial" w:cs="Arial"/>
          <w:bCs/>
        </w:rPr>
        <w:t>evaluations</w:t>
      </w:r>
      <w:r>
        <w:rPr>
          <w:rFonts w:ascii="Arial" w:hAnsi="Arial" w:cs="Arial"/>
          <w:bCs/>
        </w:rPr>
        <w:t xml:space="preserve"> relating to heavy vehicle usage in this section of road.</w:t>
      </w:r>
      <w:r w:rsidR="00BF02AE">
        <w:rPr>
          <w:rFonts w:ascii="Arial" w:hAnsi="Arial" w:cs="Arial"/>
          <w:bCs/>
        </w:rPr>
        <w:t xml:space="preserve"> A review of collision data has not indicated this site has a pattern of collisions, that would require a casualty reduction scheme. </w:t>
      </w:r>
    </w:p>
    <w:p w14:paraId="665B187C" w14:textId="77777777" w:rsidR="0052164D" w:rsidRDefault="0052164D" w:rsidP="002D242C">
      <w:pPr>
        <w:rPr>
          <w:rFonts w:ascii="Arial" w:hAnsi="Arial" w:cs="Arial"/>
          <w:b/>
        </w:rPr>
      </w:pPr>
    </w:p>
    <w:p w14:paraId="6CC1BBD0" w14:textId="1174508F" w:rsidR="002D242C" w:rsidRPr="002D242C" w:rsidRDefault="002D242C" w:rsidP="002D242C">
      <w:pPr>
        <w:rPr>
          <w:rFonts w:ascii="Arial" w:hAnsi="Arial" w:cs="Arial"/>
          <w:b/>
        </w:rPr>
      </w:pPr>
      <w:r w:rsidRPr="002D242C">
        <w:rPr>
          <w:rFonts w:ascii="Arial" w:hAnsi="Arial" w:cs="Arial"/>
          <w:b/>
        </w:rPr>
        <w:t>Your Right to Know</w:t>
      </w:r>
    </w:p>
    <w:p w14:paraId="5F4F11B2" w14:textId="77777777" w:rsidR="002D242C" w:rsidRPr="002D242C" w:rsidRDefault="002D242C" w:rsidP="002D242C">
      <w:pPr>
        <w:rPr>
          <w:rFonts w:ascii="Arial" w:hAnsi="Arial" w:cs="Arial"/>
        </w:rPr>
      </w:pPr>
      <w:r w:rsidRPr="002D242C">
        <w:rPr>
          <w:rFonts w:ascii="Arial" w:hAnsi="Arial" w:cs="Arial"/>
        </w:rPr>
        <w:t>Democracy and Transparency</w:t>
      </w:r>
    </w:p>
    <w:p w14:paraId="7766D2AC" w14:textId="77777777" w:rsidR="002D242C" w:rsidRPr="002D242C" w:rsidRDefault="002D242C" w:rsidP="002D242C">
      <w:pPr>
        <w:rPr>
          <w:rFonts w:ascii="Arial" w:hAnsi="Arial" w:cs="Arial"/>
        </w:rPr>
      </w:pPr>
      <w:r w:rsidRPr="002D242C">
        <w:rPr>
          <w:rFonts w:ascii="Arial" w:hAnsi="Arial" w:cs="Arial"/>
        </w:rPr>
        <w:t>Essex County Council</w:t>
      </w:r>
    </w:p>
    <w:p w14:paraId="3EACF7BC" w14:textId="77777777" w:rsidR="002D242C" w:rsidRPr="002D242C" w:rsidRDefault="002D242C" w:rsidP="002D242C">
      <w:pPr>
        <w:rPr>
          <w:rFonts w:ascii="Arial" w:hAnsi="Arial" w:cs="Arial"/>
        </w:rPr>
      </w:pPr>
      <w:r w:rsidRPr="002D242C">
        <w:rPr>
          <w:rFonts w:ascii="Arial" w:hAnsi="Arial" w:cs="Arial"/>
        </w:rPr>
        <w:t>Telephone: 033301 38989</w:t>
      </w:r>
    </w:p>
    <w:p w14:paraId="0CA8CCD4" w14:textId="77777777" w:rsidR="002D242C" w:rsidRPr="002D242C" w:rsidRDefault="002D242C" w:rsidP="002D242C">
      <w:pPr>
        <w:rPr>
          <w:rFonts w:ascii="Arial" w:hAnsi="Arial" w:cs="Arial"/>
        </w:rPr>
      </w:pPr>
      <w:r w:rsidRPr="002D242C">
        <w:rPr>
          <w:rFonts w:ascii="Arial" w:hAnsi="Arial" w:cs="Arial"/>
        </w:rPr>
        <w:t xml:space="preserve">Email: </w:t>
      </w:r>
      <w:hyperlink r:id="rId17" w:history="1">
        <w:r w:rsidRPr="002D242C">
          <w:rPr>
            <w:rFonts w:ascii="Arial" w:hAnsi="Arial" w:cs="Arial"/>
            <w:color w:val="0000FF"/>
            <w:u w:val="single"/>
          </w:rPr>
          <w:t>YourRight.ToKnow@essex.gov.uk</w:t>
        </w:r>
      </w:hyperlink>
      <w:r w:rsidRPr="002D242C">
        <w:rPr>
          <w:rFonts w:ascii="Arial" w:hAnsi="Arial" w:cs="Arial"/>
        </w:rPr>
        <w:t xml:space="preserve"> | </w:t>
      </w:r>
      <w:hyperlink r:id="rId18" w:history="1">
        <w:r w:rsidRPr="002D242C">
          <w:rPr>
            <w:rFonts w:ascii="Arial" w:hAnsi="Arial" w:cs="Arial"/>
            <w:color w:val="0000FF"/>
            <w:u w:val="single"/>
          </w:rPr>
          <w:t>www.essex.gov.uk</w:t>
        </w:r>
      </w:hyperlink>
    </w:p>
    <w:p w14:paraId="42C69936" w14:textId="77777777" w:rsidR="0090650D" w:rsidRDefault="0090650D" w:rsidP="004544C0"/>
    <w:sectPr w:rsidR="0090650D" w:rsidSect="006134CB">
      <w:headerReference w:type="even" r:id="rId19"/>
      <w:footerReference w:type="default" r:id="rId20"/>
      <w:headerReference w:type="first" r:id="rId21"/>
      <w:pgSz w:w="11906" w:h="16838" w:code="9"/>
      <w:pgMar w:top="1418" w:right="1418" w:bottom="2268" w:left="1418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2751B" w14:textId="77777777" w:rsidR="0051192B" w:rsidRDefault="0051192B">
      <w:r>
        <w:separator/>
      </w:r>
    </w:p>
  </w:endnote>
  <w:endnote w:type="continuationSeparator" w:id="0">
    <w:p w14:paraId="670BE564" w14:textId="77777777" w:rsidR="0051192B" w:rsidRDefault="00511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D9922" w14:textId="77777777" w:rsidR="00A24FF6" w:rsidRDefault="00373C72" w:rsidP="00A24FF6">
    <w:pPr>
      <w:pStyle w:val="Footer"/>
      <w:jc w:val="right"/>
    </w:pPr>
    <w:r>
      <w:rPr>
        <w:noProof/>
      </w:rPr>
      <w:drawing>
        <wp:inline distT="0" distB="0" distL="0" distR="0" wp14:anchorId="12EB5AE5" wp14:editId="6A0AB1A5">
          <wp:extent cx="1752600" cy="866775"/>
          <wp:effectExtent l="0" t="0" r="0" b="9525"/>
          <wp:docPr id="3" name="Picture 3" descr="ECC re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CC re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92ACF" w14:textId="77777777" w:rsidR="0051192B" w:rsidRDefault="0051192B">
      <w:r>
        <w:separator/>
      </w:r>
    </w:p>
  </w:footnote>
  <w:footnote w:type="continuationSeparator" w:id="0">
    <w:p w14:paraId="459720B2" w14:textId="77777777" w:rsidR="0051192B" w:rsidRDefault="00511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CCAE9" w14:textId="77777777" w:rsidR="00A645A0" w:rsidRDefault="00A645A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5E1F709" wp14:editId="67EBE77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675005" cy="345440"/>
              <wp:effectExtent l="0" t="0" r="10795" b="16510"/>
              <wp:wrapNone/>
              <wp:docPr id="1240933092" name="Text Box 2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500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453863" w14:textId="77777777" w:rsidR="00A645A0" w:rsidRPr="00A645A0" w:rsidRDefault="00A645A0" w:rsidP="00A645A0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645A0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E1F7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PUBLIC" style="position:absolute;margin-left:0;margin-top:0;width:53.15pt;height:27.2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rOHEAIAABoEAAAOAAAAZHJzL2Uyb0RvYy54bWysU02P2jAQvVfqf7B8LwkUttuIsKK7oqqE&#10;dldiqz0bxyaRHI9lDyT013dsArTbnqpenPHMZD7ee57f9a1hB+VDA7bk41HOmbISqsbuSv79ZfXh&#10;lrOAwlbCgFUlP6rA7xbv3807V6gJ1GAq5RkVsaHoXMlrRFdkWZC1akUYgVOWghp8K5CufpdVXnRU&#10;vTXZJM9vsg585TxIFQJ5H05Bvkj1tVYSn7QOCpkpOc2G6fTp3MYzW8xFsfPC1Y0cxhD/MEUrGktN&#10;L6UeBAq2980fpdpGegigcSShzUDrRqq0A20zzt9ss6mFU2kXAie4C0zh/5WVj4eNe/YM+y/QE4ER&#10;kM6FIpAz7tNr38YvTcooThAeL7CpHpkk582nWZ7POJMU+jidTacJ1uz6s/MBvypoWTRK7omVBJY4&#10;rANSQ0o9p8ReFlaNMYkZY39zUGL0ZNcJo4X9th/G3kJ1pG08nIgOTq4a6rkWAZ+FJ2ZpAVIrPtGh&#10;DXQlh8HirAb/42/+mE+AU5SzjpRScktS5sx8s0TEZDbN86isdBt/zgkLzny6kbE9G3bf3gOJcEzv&#10;wclkxjw0Z1N7aF9JzMvYjULCSupZcjyb93jSLT0GqZbLlEQicgLXduNkLB3Biki+9K/CuwFuJJ4e&#10;4awlUbxB/ZQb/wxuuUfCPlESgT2hOeBNAkxMDY8lKvzXe8q6PunFTwAAAP//AwBQSwMEFAAGAAgA&#10;AAAhAAOpLf7bAAAABAEAAA8AAABkcnMvZG93bnJldi54bWxMj09Lw0AQxe9Cv8MyBW92V02LxGxK&#10;KQgKFmktep1mJ38wOxuymyZ+e7de9DLweI/3fpOtJ9uKM/W+cazhdqFAEBfONFxpOL4/3TyA8AHZ&#10;YOuYNHyTh3U+u8owNW7kPZ0PoRKxhH2KGuoQulRKX9Rk0S9cRxy90vUWQ5R9JU2PYyy3rbxTaiUt&#10;NhwXauxoW1PxdRishufEf4ahLJd+97ob1ctoj8Pbh9bX82nzCCLQFP7CcMGP6JBHppMb2HjRaoiP&#10;hN978dTqHsRJwzJJQOaZ/A+f/wAAAP//AwBQSwECLQAUAAYACAAAACEAtoM4kv4AAADhAQAAEwAA&#10;AAAAAAAAAAAAAAAAAAAAW0NvbnRlbnRfVHlwZXNdLnhtbFBLAQItABQABgAIAAAAIQA4/SH/1gAA&#10;AJQBAAALAAAAAAAAAAAAAAAAAC8BAABfcmVscy8ucmVsc1BLAQItABQABgAIAAAAIQBX5rOHEAIA&#10;ABoEAAAOAAAAAAAAAAAAAAAAAC4CAABkcnMvZTJvRG9jLnhtbFBLAQItABQABgAIAAAAIQADqS3+&#10;2wAAAAQBAAAPAAAAAAAAAAAAAAAAAGoEAABkcnMvZG93bnJldi54bWxQSwUGAAAAAAQABADzAAAA&#10;cgUAAAAA&#10;" filled="f" stroked="f">
              <v:textbox style="mso-fit-shape-to-text:t" inset="20pt,15pt,0,0">
                <w:txbxContent>
                  <w:p w14:paraId="73453863" w14:textId="77777777" w:rsidR="00A645A0" w:rsidRPr="00A645A0" w:rsidRDefault="00A645A0" w:rsidP="00A645A0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A645A0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620C2" w14:textId="77777777" w:rsidR="00A645A0" w:rsidRDefault="00A645A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3A0C7C4" wp14:editId="4B0DD57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675005" cy="345440"/>
              <wp:effectExtent l="0" t="0" r="10795" b="16510"/>
              <wp:wrapNone/>
              <wp:docPr id="93480327" name="Text Box 1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500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7A5DD6" w14:textId="77777777" w:rsidR="00A645A0" w:rsidRPr="00A645A0" w:rsidRDefault="00A645A0" w:rsidP="00A645A0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645A0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A0C7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PUBLIC" style="position:absolute;margin-left:0;margin-top:0;width:53.15pt;height:27.2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USMEgIAACEEAAAOAAAAZHJzL2Uyb0RvYy54bWysU01v2zAMvQ/YfxB0X+xkSbcZcYqsRYYB&#10;QVsgHXpWZCk2IIuCxMTOfv0oOR9dt9Owi0yRND/ee5rf9q1hB+VDA7bk41HOmbISqsbuSv7jefXh&#10;M2cBha2EAatKflSB3y7ev5t3rlATqMFUyjMqYkPRuZLXiK7IsiBr1YowAqcsBTX4ViBd/S6rvOio&#10;emuySZ7fZB34ynmQKgTy3g9Bvkj1tVYSH7UOCpkpOc2G6fTp3MYzW8xFsfPC1Y08jSH+YYpWNJaa&#10;XkrdCxRs75s/SrWN9BBA40hCm4HWjVRpB9pmnL/ZZlMLp9IuBE5wF5jC/ysrHw4b9+QZ9l+hJwIj&#10;IJ0LRSBn3KfXvo1fmpRRnCA8XmBTPTJJzptPszyfcSYp9HE6m04TrNn1Z+cDflPQsmiU3BMrCSxx&#10;WAekhpR6Tom9LKwaYxIzxv7moMToya4TRgv7bc+a6tX0W6iOtJSHge/g5Kqh1msR8El4Ipj2INHi&#10;Ix3aQFdyOFmc1eB//s0f8wl3inLWkWBKbknRnJnvlviYzKZ5HgWWbuMvOUHCmU83MrZnw+7bOyAt&#10;julZOJnMmIfmbGoP7Qtpehm7UUhYST1LjmfzDgf50puQarlMSaQlJ3BtN07G0hGzCOhz/yK8O6GO&#10;RNcDnCUlijfgD7nxz+CWeyQKEjMR3wHNE+ykw0TY6c1Eob++p6zry178AgAA//8DAFBLAwQUAAYA&#10;CAAAACEAA6kt/tsAAAAEAQAADwAAAGRycy9kb3ducmV2LnhtbEyPT0vDQBDF70K/wzIFb3ZXTYvE&#10;bEopCAoWaS16nWYnfzA7G7KbJn57t170MvB4j/d+k60n24oz9b5xrOF2oUAQF840XGk4vj/dPIDw&#10;Adlg65g0fJOHdT67yjA1buQ9nQ+hErGEfYoa6hC6VEpf1GTRL1xHHL3S9RZDlH0lTY9jLLetvFNq&#10;JS02HBdq7GhbU/F1GKyG58R/hqEsl373uhvVy2iPw9uH1tfzafMIItAU/sJwwY/okEemkxvYeNFq&#10;iI+E33vx1OoexEnDMklA5pn8D5//AAAA//8DAFBLAQItABQABgAIAAAAIQC2gziS/gAAAOEBAAAT&#10;AAAAAAAAAAAAAAAAAAAAAABbQ29udGVudF9UeXBlc10ueG1sUEsBAi0AFAAGAAgAAAAhADj9If/W&#10;AAAAlAEAAAsAAAAAAAAAAAAAAAAALwEAAF9yZWxzLy5yZWxzUEsBAi0AFAAGAAgAAAAhABPpRIwS&#10;AgAAIQQAAA4AAAAAAAAAAAAAAAAALgIAAGRycy9lMm9Eb2MueG1sUEsBAi0AFAAGAAgAAAAhAAOp&#10;Lf7bAAAABAEAAA8AAAAAAAAAAAAAAAAAbAQAAGRycy9kb3ducmV2LnhtbFBLBQYAAAAABAAEAPMA&#10;AAB0BQAAAAA=&#10;" filled="f" stroked="f">
              <v:textbox style="mso-fit-shape-to-text:t" inset="20pt,15pt,0,0">
                <w:txbxContent>
                  <w:p w14:paraId="767A5DD6" w14:textId="77777777" w:rsidR="00A645A0" w:rsidRPr="00A645A0" w:rsidRDefault="00A645A0" w:rsidP="00A645A0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A645A0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21A53"/>
    <w:multiLevelType w:val="multilevel"/>
    <w:tmpl w:val="1152E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9B1D61"/>
    <w:multiLevelType w:val="hybridMultilevel"/>
    <w:tmpl w:val="8B72135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EB3030"/>
    <w:multiLevelType w:val="hybridMultilevel"/>
    <w:tmpl w:val="976EDEE8"/>
    <w:lvl w:ilvl="0" w:tplc="365834D4">
      <w:start w:val="1"/>
      <w:numFmt w:val="decimal"/>
      <w:suff w:val="space"/>
      <w:lvlText w:val="Question %1 -"/>
      <w:lvlJc w:val="left"/>
      <w:pPr>
        <w:ind w:left="0" w:firstLine="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90897941">
    <w:abstractNumId w:val="2"/>
  </w:num>
  <w:num w:numId="2" w16cid:durableId="192637876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901722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TemplateVersion" w:val="2.00.00"/>
  </w:docVars>
  <w:rsids>
    <w:rsidRoot w:val="00D246AF"/>
    <w:rsid w:val="00027AC4"/>
    <w:rsid w:val="000672F5"/>
    <w:rsid w:val="00092B56"/>
    <w:rsid w:val="000D0100"/>
    <w:rsid w:val="00137A26"/>
    <w:rsid w:val="001505F8"/>
    <w:rsid w:val="00170A0D"/>
    <w:rsid w:val="00181A7C"/>
    <w:rsid w:val="001B50D4"/>
    <w:rsid w:val="001F262F"/>
    <w:rsid w:val="0024746D"/>
    <w:rsid w:val="002B45E2"/>
    <w:rsid w:val="002D242C"/>
    <w:rsid w:val="002D71FF"/>
    <w:rsid w:val="00307463"/>
    <w:rsid w:val="003239EA"/>
    <w:rsid w:val="00373C72"/>
    <w:rsid w:val="003779BE"/>
    <w:rsid w:val="00380C55"/>
    <w:rsid w:val="00392685"/>
    <w:rsid w:val="003A6A5A"/>
    <w:rsid w:val="003D4863"/>
    <w:rsid w:val="00436C1A"/>
    <w:rsid w:val="004516E0"/>
    <w:rsid w:val="004544C0"/>
    <w:rsid w:val="00462329"/>
    <w:rsid w:val="00465C92"/>
    <w:rsid w:val="004B2E21"/>
    <w:rsid w:val="004F485E"/>
    <w:rsid w:val="004F542E"/>
    <w:rsid w:val="0051192B"/>
    <w:rsid w:val="005126B3"/>
    <w:rsid w:val="0052164D"/>
    <w:rsid w:val="005B408E"/>
    <w:rsid w:val="006134CB"/>
    <w:rsid w:val="006272CB"/>
    <w:rsid w:val="00691A0A"/>
    <w:rsid w:val="0069363B"/>
    <w:rsid w:val="006A78E9"/>
    <w:rsid w:val="00703C8F"/>
    <w:rsid w:val="00743E3C"/>
    <w:rsid w:val="00786CC5"/>
    <w:rsid w:val="0079028E"/>
    <w:rsid w:val="007941EA"/>
    <w:rsid w:val="007A3CF8"/>
    <w:rsid w:val="007A6442"/>
    <w:rsid w:val="007E5474"/>
    <w:rsid w:val="00804986"/>
    <w:rsid w:val="008118FD"/>
    <w:rsid w:val="00817014"/>
    <w:rsid w:val="00834E75"/>
    <w:rsid w:val="00851451"/>
    <w:rsid w:val="008753F7"/>
    <w:rsid w:val="00885416"/>
    <w:rsid w:val="008F0BD8"/>
    <w:rsid w:val="008F75FA"/>
    <w:rsid w:val="008F7EA3"/>
    <w:rsid w:val="0090650D"/>
    <w:rsid w:val="009253ED"/>
    <w:rsid w:val="009479A4"/>
    <w:rsid w:val="00985280"/>
    <w:rsid w:val="009D253E"/>
    <w:rsid w:val="009E018B"/>
    <w:rsid w:val="009F620E"/>
    <w:rsid w:val="00A24FF6"/>
    <w:rsid w:val="00A40E79"/>
    <w:rsid w:val="00A41CF9"/>
    <w:rsid w:val="00A645A0"/>
    <w:rsid w:val="00A81F59"/>
    <w:rsid w:val="00AA7D82"/>
    <w:rsid w:val="00B10C15"/>
    <w:rsid w:val="00B21FF0"/>
    <w:rsid w:val="00B23F16"/>
    <w:rsid w:val="00B81274"/>
    <w:rsid w:val="00B908CD"/>
    <w:rsid w:val="00BF02AE"/>
    <w:rsid w:val="00C33A8D"/>
    <w:rsid w:val="00CF02EC"/>
    <w:rsid w:val="00D246AF"/>
    <w:rsid w:val="00D72FB1"/>
    <w:rsid w:val="00DE051E"/>
    <w:rsid w:val="00E1228A"/>
    <w:rsid w:val="00E13F81"/>
    <w:rsid w:val="00E16C8C"/>
    <w:rsid w:val="00E57985"/>
    <w:rsid w:val="00E7313B"/>
    <w:rsid w:val="00E814E3"/>
    <w:rsid w:val="00EA0B6B"/>
    <w:rsid w:val="00EA2ACE"/>
    <w:rsid w:val="00EB2FD4"/>
    <w:rsid w:val="00ED0183"/>
    <w:rsid w:val="00EF7735"/>
    <w:rsid w:val="00F20D21"/>
    <w:rsid w:val="00F65136"/>
    <w:rsid w:val="00F65554"/>
    <w:rsid w:val="00F71C26"/>
    <w:rsid w:val="00F72B23"/>
    <w:rsid w:val="00FA5429"/>
    <w:rsid w:val="00FB017D"/>
    <w:rsid w:val="00FB19CD"/>
    <w:rsid w:val="00FE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E06A91"/>
  <w15:docId w15:val="{8D051CD9-9775-414A-8529-C1D921804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6A78E9"/>
    <w:pPr>
      <w:keepNext/>
      <w:outlineLvl w:val="0"/>
    </w:pPr>
    <w:rPr>
      <w:rFonts w:ascii="Arial" w:hAnsi="Arial"/>
      <w:b/>
      <w:bCs/>
      <w:szCs w:val="20"/>
      <w:lang w:eastAsia="en-US"/>
    </w:rPr>
  </w:style>
  <w:style w:type="paragraph" w:styleId="Heading2">
    <w:name w:val="heading 2"/>
    <w:basedOn w:val="Normal"/>
    <w:next w:val="Normal"/>
    <w:qFormat/>
    <w:rsid w:val="006A78E9"/>
    <w:pPr>
      <w:keepNext/>
      <w:outlineLvl w:val="1"/>
    </w:pPr>
    <w:rPr>
      <w:rFonts w:ascii="Arial" w:hAnsi="Arial"/>
      <w:i/>
      <w:iCs/>
      <w:sz w:val="22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24FF6"/>
    <w:pPr>
      <w:tabs>
        <w:tab w:val="center" w:pos="4320"/>
        <w:tab w:val="right" w:pos="8640"/>
      </w:tabs>
    </w:pPr>
    <w:rPr>
      <w:rFonts w:ascii="Times" w:eastAsia="Times" w:hAnsi="Times"/>
      <w:szCs w:val="20"/>
      <w:lang w:eastAsia="en-US"/>
    </w:rPr>
  </w:style>
  <w:style w:type="character" w:styleId="Hyperlink">
    <w:name w:val="Hyperlink"/>
    <w:rsid w:val="00A24FF6"/>
    <w:rPr>
      <w:color w:val="0000FF"/>
      <w:u w:val="single"/>
    </w:rPr>
  </w:style>
  <w:style w:type="paragraph" w:styleId="Footer">
    <w:name w:val="footer"/>
    <w:basedOn w:val="Normal"/>
    <w:rsid w:val="00A24FF6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D0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D0183"/>
    <w:rPr>
      <w:rFonts w:ascii="Tahoma" w:hAnsi="Tahoma" w:cs="Tahoma"/>
      <w:sz w:val="16"/>
      <w:szCs w:val="16"/>
    </w:rPr>
  </w:style>
  <w:style w:type="table" w:styleId="GridTable5Dark-Accent4">
    <w:name w:val="Grid Table 5 Dark Accent 4"/>
    <w:basedOn w:val="TableNormal"/>
    <w:uiPriority w:val="50"/>
    <w:rsid w:val="00A645A0"/>
    <w:pPr>
      <w:spacing w:before="120" w:after="120" w:line="276" w:lineRule="auto"/>
      <w:ind w:left="57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character" w:styleId="PlaceholderText">
    <w:name w:val="Placeholder Text"/>
    <w:basedOn w:val="DefaultParagraphFont"/>
    <w:uiPriority w:val="99"/>
    <w:semiHidden/>
    <w:rsid w:val="00FE4BFD"/>
    <w:rPr>
      <w:color w:val="808080"/>
    </w:rPr>
  </w:style>
  <w:style w:type="paragraph" w:styleId="ListParagraph">
    <w:name w:val="List Paragraph"/>
    <w:basedOn w:val="Normal"/>
    <w:uiPriority w:val="34"/>
    <w:qFormat/>
    <w:rsid w:val="00181A7C"/>
    <w:pPr>
      <w:ind w:left="720"/>
      <w:contextualSpacing/>
    </w:pPr>
  </w:style>
  <w:style w:type="paragraph" w:customStyle="1" w:styleId="xskipproofing">
    <w:name w:val="x_skipproofing"/>
    <w:basedOn w:val="Normal"/>
    <w:rsid w:val="00B23F1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39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hyperlink" Target="http://www.essex.gov.uk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hyperlink" Target="mailto:YourRight.ToKnow@essex.gov.uk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es.atherton-gower\AppData\Roaming\Microsoft\Templates\FOI-EIR%20Does%20Hold%20Al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FOI-EIR Does Hold All</Template>
  <TotalTime>409</TotalTime>
  <Pages>3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FOI PUBLISHING TEMPLATE</vt:lpstr>
    </vt:vector>
  </TitlesOfParts>
  <Company>Essex County Council</Company>
  <LinksUpToDate>false</LinksUpToDate>
  <CharactersWithSpaces>3330</CharactersWithSpaces>
  <SharedDoc>false</SharedDoc>
  <HLinks>
    <vt:vector size="12" baseType="variant">
      <vt:variant>
        <vt:i4>917570</vt:i4>
      </vt:variant>
      <vt:variant>
        <vt:i4>6</vt:i4>
      </vt:variant>
      <vt:variant>
        <vt:i4>0</vt:i4>
      </vt:variant>
      <vt:variant>
        <vt:i4>5</vt:i4>
      </vt:variant>
      <vt:variant>
        <vt:lpwstr>http://www.essex.gov.uk/</vt:lpwstr>
      </vt:variant>
      <vt:variant>
        <vt:lpwstr/>
      </vt:variant>
      <vt:variant>
        <vt:i4>2949124</vt:i4>
      </vt:variant>
      <vt:variant>
        <vt:i4>3</vt:i4>
      </vt:variant>
      <vt:variant>
        <vt:i4>0</vt:i4>
      </vt:variant>
      <vt:variant>
        <vt:i4>5</vt:i4>
      </vt:variant>
      <vt:variant>
        <vt:lpwstr>mailto:YourRight.ToKnow@essex.gov.uk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FOI PUBLISHING TEMPLATE</dc:title>
  <dc:creator>Essex Highways Communications</dc:creator>
  <cp:keywords>Respond</cp:keywords>
  <cp:lastModifiedBy>Matthew Weeks</cp:lastModifiedBy>
  <cp:revision>8</cp:revision>
  <dcterms:created xsi:type="dcterms:W3CDTF">2026-05-18T16:49:00Z</dcterms:created>
  <dcterms:modified xsi:type="dcterms:W3CDTF">2026-05-22T11:26:00Z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2025-07-08T13:18:20Z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cb04b751-1ad9-4bec-a710-1ea803effa55</vt:lpwstr>
  </property>
  <property fmtid="{D5CDD505-2E9C-101B-9397-08002B2CF9AE}" pid="8" name="MSIP_Label_39d8be9e-c8d9-4b9c-bd40-2c27cc7ea2e6_ContentBits">
    <vt:lpwstr>0</vt:lpwstr>
  </property>
  <property fmtid="{D5CDD505-2E9C-101B-9397-08002B2CF9AE}" pid="9" name="MSIP_Label_39d8be9e-c8d9-4b9c-bd40-2c27cc7ea2e6_Tag">
    <vt:lpwstr>10, 3, 0, 1</vt:lpwstr>
  </property>
  <property fmtid="{D5CDD505-2E9C-101B-9397-08002B2CF9AE}" pid="10" name="ClassificationContentMarkingHeaderShapeIds">
    <vt:lpwstr>5926587,49f722e4,4ae5924e</vt:lpwstr>
  </property>
  <property fmtid="{D5CDD505-2E9C-101B-9397-08002B2CF9AE}" pid="11" name="ClassificationContentMarkingHeaderFontProps">
    <vt:lpwstr>#000000,10,Aptos</vt:lpwstr>
  </property>
  <property fmtid="{D5CDD505-2E9C-101B-9397-08002B2CF9AE}" pid="12" name="ClassificationContentMarkingHeaderText">
    <vt:lpwstr>PUBLIC</vt:lpwstr>
  </property>
  <property fmtid="{D5CDD505-2E9C-101B-9397-08002B2CF9AE}" pid="13" name="MSIP_Label_9951b614-dfeb-4722-815b-719fa0f39753_Enabled">
    <vt:lpwstr>true</vt:lpwstr>
  </property>
  <property fmtid="{D5CDD505-2E9C-101B-9397-08002B2CF9AE}" pid="14" name="MSIP_Label_9951b614-dfeb-4722-815b-719fa0f39753_SetDate">
    <vt:lpwstr>2025-12-11T11:30:48Z</vt:lpwstr>
  </property>
  <property fmtid="{D5CDD505-2E9C-101B-9397-08002B2CF9AE}" pid="15" name="MSIP_Label_9951b614-dfeb-4722-815b-719fa0f39753_Method">
    <vt:lpwstr>Privileged</vt:lpwstr>
  </property>
  <property fmtid="{D5CDD505-2E9C-101B-9397-08002B2CF9AE}" pid="16" name="MSIP_Label_9951b614-dfeb-4722-815b-719fa0f39753_Name">
    <vt:lpwstr>Public</vt:lpwstr>
  </property>
  <property fmtid="{D5CDD505-2E9C-101B-9397-08002B2CF9AE}" pid="17" name="MSIP_Label_9951b614-dfeb-4722-815b-719fa0f39753_SiteId">
    <vt:lpwstr>3dc65392-05ea-42d9-8fd8-dcd8c68bf5bd</vt:lpwstr>
  </property>
  <property fmtid="{D5CDD505-2E9C-101B-9397-08002B2CF9AE}" pid="18" name="MSIP_Label_9951b614-dfeb-4722-815b-719fa0f39753_ActionId">
    <vt:lpwstr>7bdbf2dd-08d4-4921-8c3e-0090d1cc3b2e</vt:lpwstr>
  </property>
  <property fmtid="{D5CDD505-2E9C-101B-9397-08002B2CF9AE}" pid="19" name="MSIP_Label_9951b614-dfeb-4722-815b-719fa0f39753_ContentBits">
    <vt:lpwstr>1</vt:lpwstr>
  </property>
  <property fmtid="{D5CDD505-2E9C-101B-9397-08002B2CF9AE}" pid="20" name="MSIP_Label_9951b614-dfeb-4722-815b-719fa0f39753_Tag">
    <vt:lpwstr>10, 0, 1, 1</vt:lpwstr>
  </property>
</Properties>
</file>