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54010C" w14:textId="77777777" w:rsidR="003131A5" w:rsidRPr="00CF02EC" w:rsidRDefault="00B140D6" w:rsidP="006A78E9">
      <w:pPr>
        <w:rPr>
          <w:rFonts w:ascii="Arial" w:hAnsi="Arial" w:cs="Arial"/>
          <w:bCs/>
        </w:rPr>
      </w:pPr>
      <w:r w:rsidRPr="00CF02EC">
        <w:rPr>
          <w:rFonts w:ascii="Arial" w:hAnsi="Arial" w:cs="Arial"/>
          <w:b/>
        </w:rPr>
        <w:tab/>
      </w:r>
      <w:r w:rsidRPr="00CF02EC">
        <w:rPr>
          <w:rFonts w:ascii="Arial" w:hAnsi="Arial" w:cs="Arial"/>
          <w:b/>
        </w:rPr>
        <w:tab/>
      </w:r>
      <w:r w:rsidRPr="00CF02EC">
        <w:rPr>
          <w:rFonts w:ascii="Arial" w:hAnsi="Arial" w:cs="Arial"/>
          <w:b/>
        </w:rPr>
        <w:tab/>
      </w:r>
      <w:r w:rsidRPr="00CF02EC">
        <w:rPr>
          <w:rFonts w:ascii="Arial" w:hAnsi="Arial" w:cs="Arial"/>
          <w:bCs/>
        </w:rPr>
        <w:tab/>
      </w:r>
      <w:r w:rsidRPr="00CF02EC">
        <w:rPr>
          <w:rFonts w:ascii="Arial" w:hAnsi="Arial" w:cs="Arial"/>
          <w:bCs/>
        </w:rPr>
        <w:tab/>
      </w:r>
    </w:p>
    <w:p w14:paraId="44B8EBAC" w14:textId="77777777" w:rsidR="003131A5" w:rsidRPr="00CF02EC" w:rsidRDefault="00B140D6" w:rsidP="006A78E9">
      <w:pPr>
        <w:tabs>
          <w:tab w:val="left" w:pos="6533"/>
        </w:tabs>
        <w:rPr>
          <w:rFonts w:ascii="Arial" w:hAnsi="Arial" w:cs="Arial"/>
          <w:b/>
        </w:rPr>
      </w:pPr>
      <w:r w:rsidRPr="00CF02EC">
        <w:rPr>
          <w:rFonts w:ascii="Arial" w:hAnsi="Arial" w:cs="Arial"/>
          <w:b/>
        </w:rPr>
        <w:tab/>
      </w:r>
    </w:p>
    <w:p w14:paraId="0535F5D0" w14:textId="77777777" w:rsidR="003131A5" w:rsidRPr="00CF02EC" w:rsidRDefault="003131A5" w:rsidP="006A78E9">
      <w:pPr>
        <w:rPr>
          <w:rFonts w:ascii="Arial" w:hAnsi="Arial" w:cs="Arial"/>
        </w:rPr>
      </w:pPr>
    </w:p>
    <w:p w14:paraId="0223D541" w14:textId="77777777" w:rsidR="00B140D6" w:rsidRPr="00CF02EC" w:rsidRDefault="00B140D6" w:rsidP="00541F2A">
      <w:pPr>
        <w:rPr>
          <w:rFonts w:ascii="Arial" w:hAnsi="Arial" w:cs="Arial"/>
          <w:b/>
          <w:sz w:val="36"/>
          <w:szCs w:val="36"/>
        </w:rPr>
      </w:pPr>
      <w:r w:rsidRPr="00CF02EC">
        <w:rPr>
          <w:rFonts w:ascii="Arial" w:hAnsi="Arial" w:cs="Arial"/>
          <w:b/>
          <w:sz w:val="36"/>
          <w:szCs w:val="36"/>
        </w:rPr>
        <w:t>Freedom of Information Act Request</w:t>
      </w:r>
    </w:p>
    <w:p w14:paraId="33B8C3EE" w14:textId="100C3362" w:rsidR="00B140D6" w:rsidRPr="00CF02EC" w:rsidRDefault="00B140D6" w:rsidP="00541F2A">
      <w:pPr>
        <w:rPr>
          <w:rFonts w:ascii="Arial" w:hAnsi="Arial" w:cs="Arial"/>
          <w:szCs w:val="36"/>
        </w:rPr>
      </w:pPr>
      <w:r>
        <w:rPr>
          <w:rFonts w:ascii="Arial" w:hAnsi="Arial" w:cs="Arial"/>
          <w:szCs w:val="36"/>
        </w:rPr>
        <w:br/>
      </w:r>
      <w:r w:rsidRPr="00CF02EC">
        <w:rPr>
          <w:rFonts w:ascii="Arial" w:hAnsi="Arial" w:cs="Arial"/>
          <w:szCs w:val="36"/>
        </w:rPr>
        <w:t xml:space="preserve">Reference: </w:t>
      </w:r>
      <w:r w:rsidRPr="00CF02EC">
        <w:rPr>
          <w:rFonts w:ascii="Arial" w:hAnsi="Arial" w:cs="Arial"/>
          <w:szCs w:val="36"/>
        </w:rPr>
        <w:tab/>
      </w:r>
      <w:bookmarkStart w:id="0" w:name="R0bd164e4dbe740bbb4bd60e1b548f6ff"/>
      <w:r w:rsidRPr="00A55C34">
        <w:rPr>
          <w:rFonts w:ascii="Arial" w:hAnsi="Arial" w:cs="Arial"/>
          <w:bCs/>
        </w:rPr>
        <w:t>ECC19533416 12 25</w:t>
      </w:r>
      <w:bookmarkEnd w:id="0"/>
      <w:r w:rsidRPr="00CF02EC">
        <w:rPr>
          <w:rFonts w:ascii="Arial" w:hAnsi="Arial" w:cs="Arial"/>
          <w:szCs w:val="36"/>
        </w:rPr>
        <w:br/>
        <w:t>Response:</w:t>
      </w:r>
      <w:r w:rsidRPr="00CF02EC">
        <w:rPr>
          <w:rFonts w:ascii="Arial" w:hAnsi="Arial" w:cs="Arial"/>
          <w:szCs w:val="36"/>
        </w:rPr>
        <w:tab/>
      </w:r>
      <w:r w:rsidR="00E54EBF">
        <w:rPr>
          <w:rFonts w:ascii="Arial" w:hAnsi="Arial" w:cs="Arial"/>
          <w:szCs w:val="36"/>
        </w:rPr>
        <w:t>16 December 2025</w:t>
      </w:r>
    </w:p>
    <w:p w14:paraId="52414679" w14:textId="77777777" w:rsidR="00B140D6" w:rsidRDefault="00B140D6" w:rsidP="00541F2A">
      <w:pPr>
        <w:rPr>
          <w:rFonts w:ascii="Arial" w:hAnsi="Arial" w:cs="Arial"/>
          <w:i/>
        </w:rPr>
      </w:pPr>
    </w:p>
    <w:p w14:paraId="2D39659A" w14:textId="614FFFD5" w:rsidR="00B140D6" w:rsidRPr="0069363B" w:rsidRDefault="00B140D6" w:rsidP="00541F2A">
      <w:pPr>
        <w:rPr>
          <w:rFonts w:ascii="Arial" w:hAnsi="Arial" w:cs="Arial"/>
        </w:rPr>
      </w:pPr>
      <w:r w:rsidRPr="0069363B">
        <w:rPr>
          <w:rFonts w:ascii="Arial" w:hAnsi="Arial" w:cs="Arial"/>
        </w:rPr>
        <w:t xml:space="preserve">I can confirm that Essex County Council </w:t>
      </w:r>
      <w:r w:rsidR="00E54EBF">
        <w:rPr>
          <w:rFonts w:ascii="Arial" w:hAnsi="Arial" w:cs="Arial"/>
        </w:rPr>
        <w:t>does hold this information, and where we are able to release this, our response is listed below.</w:t>
      </w:r>
    </w:p>
    <w:p w14:paraId="0DFB9007" w14:textId="77777777" w:rsidR="00B140D6" w:rsidRDefault="00B140D6" w:rsidP="00541F2A">
      <w:pPr>
        <w:rPr>
          <w:rFonts w:ascii="Arial" w:hAnsi="Arial" w:cs="Arial"/>
        </w:rPr>
      </w:pPr>
    </w:p>
    <w:p w14:paraId="1D66213B" w14:textId="17390B75" w:rsidR="003131A5" w:rsidRPr="00E54EBF" w:rsidRDefault="00E54EBF" w:rsidP="00E54EBF">
      <w:pPr>
        <w:pStyle w:val="ListParagraph"/>
        <w:pBdr>
          <w:top w:val="single" w:sz="4" w:space="1" w:color="auto"/>
          <w:left w:val="single" w:sz="4" w:space="4" w:color="auto"/>
          <w:bottom w:val="single" w:sz="4" w:space="1" w:color="auto"/>
          <w:right w:val="single" w:sz="4" w:space="4" w:color="auto"/>
        </w:pBdr>
        <w:shd w:val="clear" w:color="auto" w:fill="FDE7ED"/>
        <w:ind w:left="0"/>
        <w:rPr>
          <w:rFonts w:ascii="Arial" w:hAnsi="Arial" w:cs="Arial"/>
        </w:rPr>
      </w:pPr>
      <w:bookmarkStart w:id="1" w:name="R7c8b99fe11674a48929d90318ab60387"/>
      <w:r>
        <w:rPr>
          <w:rFonts w:ascii="Arial" w:hAnsi="Arial" w:cs="Arial"/>
          <w:b/>
        </w:rPr>
        <w:t>I write to request information from the team that manages Appointee &amp; Deputyship cases on behalf</w:t>
      </w:r>
      <w:r>
        <w:rPr>
          <w:rFonts w:ascii="Arial" w:hAnsi="Arial" w:cs="Arial"/>
        </w:rPr>
        <w:t xml:space="preserve"> </w:t>
      </w:r>
      <w:r>
        <w:rPr>
          <w:rFonts w:ascii="Arial" w:hAnsi="Arial" w:cs="Arial"/>
          <w:b/>
        </w:rPr>
        <w:t>of Essex Council.</w:t>
      </w:r>
    </w:p>
    <w:p w14:paraId="437E141A" w14:textId="5C71F795" w:rsidR="003131A5" w:rsidRDefault="00E54EBF" w:rsidP="00E54EBF">
      <w:pPr>
        <w:pStyle w:val="ListParagraph"/>
        <w:pBdr>
          <w:top w:val="single" w:sz="4" w:space="1" w:color="auto"/>
          <w:left w:val="single" w:sz="4" w:space="4" w:color="auto"/>
          <w:bottom w:val="single" w:sz="4" w:space="1" w:color="auto"/>
          <w:right w:val="single" w:sz="4" w:space="4" w:color="auto"/>
        </w:pBdr>
        <w:shd w:val="clear" w:color="auto" w:fill="FDE7ED"/>
        <w:ind w:left="0"/>
        <w:rPr>
          <w:rFonts w:ascii="Arial" w:hAnsi="Arial" w:cs="Arial"/>
          <w:b/>
        </w:rPr>
      </w:pPr>
      <w:r>
        <w:rPr>
          <w:rFonts w:ascii="Arial" w:hAnsi="Arial" w:cs="Arial"/>
          <w:b/>
        </w:rPr>
        <w:t>The information I require is about cases where the client has passed away and Essex Council are still holding funds due to the estate.</w:t>
      </w:r>
    </w:p>
    <w:p w14:paraId="5490FCD3" w14:textId="31D57814" w:rsidR="003131A5" w:rsidRDefault="00E54EBF" w:rsidP="00E54EBF">
      <w:pPr>
        <w:pStyle w:val="ListParagraph"/>
        <w:pBdr>
          <w:top w:val="single" w:sz="4" w:space="1" w:color="auto"/>
          <w:left w:val="single" w:sz="4" w:space="4" w:color="auto"/>
          <w:bottom w:val="single" w:sz="4" w:space="1" w:color="auto"/>
          <w:right w:val="single" w:sz="4" w:space="4" w:color="auto"/>
        </w:pBdr>
        <w:shd w:val="clear" w:color="auto" w:fill="FDE7ED"/>
        <w:ind w:left="0"/>
        <w:rPr>
          <w:rFonts w:ascii="Arial" w:hAnsi="Arial" w:cs="Arial"/>
          <w:b/>
        </w:rPr>
      </w:pPr>
      <w:r>
        <w:rPr>
          <w:rFonts w:ascii="Arial" w:hAnsi="Arial" w:cs="Arial"/>
          <w:b/>
        </w:rPr>
        <w:t>We would like the following information which is not limited to what would have been provided to the Bona Vacanti, which removed their list from public view at the end of June 2025, so no cases are being dealt with, leaving Essex Council holding funds and creating a backlog of cases.</w:t>
      </w:r>
    </w:p>
    <w:p w14:paraId="59400324" w14:textId="0CA88050" w:rsidR="003131A5" w:rsidRDefault="00E54EBF" w:rsidP="00E54EBF">
      <w:pPr>
        <w:pStyle w:val="ListParagraph"/>
        <w:numPr>
          <w:ilvl w:val="0"/>
          <w:numId w:val="2"/>
        </w:numPr>
        <w:pBdr>
          <w:top w:val="single" w:sz="4" w:space="1" w:color="auto"/>
          <w:left w:val="single" w:sz="4" w:space="4" w:color="auto"/>
          <w:bottom w:val="single" w:sz="4" w:space="1" w:color="auto"/>
          <w:right w:val="single" w:sz="4" w:space="4" w:color="auto"/>
        </w:pBdr>
        <w:shd w:val="clear" w:color="auto" w:fill="FDE7ED"/>
        <w:rPr>
          <w:rFonts w:ascii="Arial" w:hAnsi="Arial" w:cs="Arial"/>
          <w:b/>
        </w:rPr>
      </w:pPr>
      <w:r>
        <w:rPr>
          <w:rFonts w:ascii="Arial" w:hAnsi="Arial" w:cs="Arial"/>
          <w:b/>
        </w:rPr>
        <w:t>Name of deceased</w:t>
      </w:r>
    </w:p>
    <w:p w14:paraId="07C569C7" w14:textId="726DC22B" w:rsidR="003131A5" w:rsidRDefault="00E54EBF" w:rsidP="00E54EBF">
      <w:pPr>
        <w:pStyle w:val="ListParagraph"/>
        <w:numPr>
          <w:ilvl w:val="0"/>
          <w:numId w:val="2"/>
        </w:numPr>
        <w:pBdr>
          <w:top w:val="single" w:sz="4" w:space="1" w:color="auto"/>
          <w:left w:val="single" w:sz="4" w:space="4" w:color="auto"/>
          <w:bottom w:val="single" w:sz="4" w:space="1" w:color="auto"/>
          <w:right w:val="single" w:sz="4" w:space="4" w:color="auto"/>
        </w:pBdr>
        <w:shd w:val="clear" w:color="auto" w:fill="FDE7ED"/>
        <w:rPr>
          <w:rFonts w:ascii="Arial" w:hAnsi="Arial" w:cs="Arial"/>
          <w:b/>
        </w:rPr>
      </w:pPr>
      <w:r>
        <w:rPr>
          <w:rFonts w:ascii="Arial" w:hAnsi="Arial" w:cs="Arial"/>
          <w:b/>
        </w:rPr>
        <w:t>Maiden name</w:t>
      </w:r>
    </w:p>
    <w:p w14:paraId="3B77A7C6" w14:textId="508F7658" w:rsidR="003131A5" w:rsidRDefault="00E54EBF" w:rsidP="00E54EBF">
      <w:pPr>
        <w:pStyle w:val="ListParagraph"/>
        <w:numPr>
          <w:ilvl w:val="0"/>
          <w:numId w:val="2"/>
        </w:numPr>
        <w:pBdr>
          <w:top w:val="single" w:sz="4" w:space="1" w:color="auto"/>
          <w:left w:val="single" w:sz="4" w:space="4" w:color="auto"/>
          <w:bottom w:val="single" w:sz="4" w:space="1" w:color="auto"/>
          <w:right w:val="single" w:sz="4" w:space="4" w:color="auto"/>
        </w:pBdr>
        <w:shd w:val="clear" w:color="auto" w:fill="FDE7ED"/>
        <w:rPr>
          <w:rFonts w:ascii="Arial" w:hAnsi="Arial" w:cs="Arial"/>
          <w:b/>
        </w:rPr>
      </w:pPr>
      <w:r>
        <w:rPr>
          <w:rFonts w:ascii="Arial" w:hAnsi="Arial" w:cs="Arial"/>
          <w:b/>
        </w:rPr>
        <w:t>Last known address</w:t>
      </w:r>
    </w:p>
    <w:p w14:paraId="786C1E68" w14:textId="06AD69E3" w:rsidR="003131A5" w:rsidRDefault="00E54EBF" w:rsidP="00E54EBF">
      <w:pPr>
        <w:pStyle w:val="ListParagraph"/>
        <w:numPr>
          <w:ilvl w:val="0"/>
          <w:numId w:val="2"/>
        </w:numPr>
        <w:pBdr>
          <w:top w:val="single" w:sz="4" w:space="1" w:color="auto"/>
          <w:left w:val="single" w:sz="4" w:space="4" w:color="auto"/>
          <w:bottom w:val="single" w:sz="4" w:space="1" w:color="auto"/>
          <w:right w:val="single" w:sz="4" w:space="4" w:color="auto"/>
        </w:pBdr>
        <w:shd w:val="clear" w:color="auto" w:fill="FDE7ED"/>
        <w:rPr>
          <w:rFonts w:ascii="Arial" w:hAnsi="Arial" w:cs="Arial"/>
          <w:b/>
        </w:rPr>
      </w:pPr>
      <w:r>
        <w:rPr>
          <w:rFonts w:ascii="Arial" w:hAnsi="Arial" w:cs="Arial"/>
          <w:b/>
        </w:rPr>
        <w:t>Any other previous addresses</w:t>
      </w:r>
    </w:p>
    <w:p w14:paraId="66D786EC" w14:textId="07EB651D" w:rsidR="003131A5" w:rsidRDefault="00E54EBF" w:rsidP="00E54EBF">
      <w:pPr>
        <w:pStyle w:val="ListParagraph"/>
        <w:numPr>
          <w:ilvl w:val="0"/>
          <w:numId w:val="2"/>
        </w:numPr>
        <w:pBdr>
          <w:top w:val="single" w:sz="4" w:space="1" w:color="auto"/>
          <w:left w:val="single" w:sz="4" w:space="4" w:color="auto"/>
          <w:bottom w:val="single" w:sz="4" w:space="1" w:color="auto"/>
          <w:right w:val="single" w:sz="4" w:space="4" w:color="auto"/>
        </w:pBdr>
        <w:shd w:val="clear" w:color="auto" w:fill="FDE7ED"/>
        <w:rPr>
          <w:rFonts w:ascii="Arial" w:hAnsi="Arial" w:cs="Arial"/>
          <w:b/>
        </w:rPr>
      </w:pPr>
      <w:r>
        <w:rPr>
          <w:rFonts w:ascii="Arial" w:hAnsi="Arial" w:cs="Arial"/>
          <w:b/>
        </w:rPr>
        <w:t>If the deceased owns property</w:t>
      </w:r>
    </w:p>
    <w:p w14:paraId="755FF169" w14:textId="523966FB" w:rsidR="003131A5" w:rsidRDefault="00E54EBF" w:rsidP="00E54EBF">
      <w:pPr>
        <w:pStyle w:val="ListParagraph"/>
        <w:numPr>
          <w:ilvl w:val="0"/>
          <w:numId w:val="2"/>
        </w:numPr>
        <w:pBdr>
          <w:top w:val="single" w:sz="4" w:space="1" w:color="auto"/>
          <w:left w:val="single" w:sz="4" w:space="4" w:color="auto"/>
          <w:bottom w:val="single" w:sz="4" w:space="1" w:color="auto"/>
          <w:right w:val="single" w:sz="4" w:space="4" w:color="auto"/>
        </w:pBdr>
        <w:shd w:val="clear" w:color="auto" w:fill="FDE7ED"/>
        <w:rPr>
          <w:rFonts w:ascii="Arial" w:hAnsi="Arial" w:cs="Arial"/>
          <w:b/>
        </w:rPr>
      </w:pPr>
      <w:r>
        <w:rPr>
          <w:rFonts w:ascii="Arial" w:hAnsi="Arial" w:cs="Arial"/>
          <w:b/>
        </w:rPr>
        <w:t>Date of birth</w:t>
      </w:r>
    </w:p>
    <w:p w14:paraId="7CBD35A3" w14:textId="03100CFE" w:rsidR="003131A5" w:rsidRDefault="00E54EBF" w:rsidP="00E54EBF">
      <w:pPr>
        <w:pStyle w:val="ListParagraph"/>
        <w:numPr>
          <w:ilvl w:val="0"/>
          <w:numId w:val="2"/>
        </w:numPr>
        <w:pBdr>
          <w:top w:val="single" w:sz="4" w:space="1" w:color="auto"/>
          <w:left w:val="single" w:sz="4" w:space="4" w:color="auto"/>
          <w:bottom w:val="single" w:sz="4" w:space="1" w:color="auto"/>
          <w:right w:val="single" w:sz="4" w:space="4" w:color="auto"/>
        </w:pBdr>
        <w:shd w:val="clear" w:color="auto" w:fill="FDE7ED"/>
        <w:rPr>
          <w:rFonts w:ascii="Arial" w:hAnsi="Arial" w:cs="Arial"/>
          <w:b/>
        </w:rPr>
      </w:pPr>
      <w:r>
        <w:rPr>
          <w:rFonts w:ascii="Arial" w:hAnsi="Arial" w:cs="Arial"/>
          <w:b/>
        </w:rPr>
        <w:t>Place of birth</w:t>
      </w:r>
    </w:p>
    <w:p w14:paraId="01BFAF05" w14:textId="3C7A3DF9" w:rsidR="003131A5" w:rsidRDefault="00E54EBF" w:rsidP="00E54EBF">
      <w:pPr>
        <w:pStyle w:val="ListParagraph"/>
        <w:numPr>
          <w:ilvl w:val="0"/>
          <w:numId w:val="2"/>
        </w:numPr>
        <w:pBdr>
          <w:top w:val="single" w:sz="4" w:space="1" w:color="auto"/>
          <w:left w:val="single" w:sz="4" w:space="4" w:color="auto"/>
          <w:bottom w:val="single" w:sz="4" w:space="1" w:color="auto"/>
          <w:right w:val="single" w:sz="4" w:space="4" w:color="auto"/>
        </w:pBdr>
        <w:shd w:val="clear" w:color="auto" w:fill="FDE7ED"/>
        <w:rPr>
          <w:rFonts w:ascii="Arial" w:hAnsi="Arial" w:cs="Arial"/>
          <w:b/>
        </w:rPr>
      </w:pPr>
      <w:r>
        <w:rPr>
          <w:rFonts w:ascii="Arial" w:hAnsi="Arial" w:cs="Arial"/>
          <w:b/>
        </w:rPr>
        <w:t>Date of death</w:t>
      </w:r>
    </w:p>
    <w:p w14:paraId="31AA0F96" w14:textId="2C4E3F42" w:rsidR="003131A5" w:rsidRDefault="00E54EBF" w:rsidP="00E54EBF">
      <w:pPr>
        <w:pStyle w:val="ListParagraph"/>
        <w:numPr>
          <w:ilvl w:val="0"/>
          <w:numId w:val="2"/>
        </w:numPr>
        <w:pBdr>
          <w:top w:val="single" w:sz="4" w:space="1" w:color="auto"/>
          <w:left w:val="single" w:sz="4" w:space="4" w:color="auto"/>
          <w:bottom w:val="single" w:sz="4" w:space="1" w:color="auto"/>
          <w:right w:val="single" w:sz="4" w:space="4" w:color="auto"/>
        </w:pBdr>
        <w:shd w:val="clear" w:color="auto" w:fill="FDE7ED"/>
        <w:rPr>
          <w:rFonts w:ascii="Arial" w:hAnsi="Arial" w:cs="Arial"/>
          <w:b/>
        </w:rPr>
      </w:pPr>
      <w:r>
        <w:rPr>
          <w:rFonts w:ascii="Arial" w:hAnsi="Arial" w:cs="Arial"/>
          <w:b/>
        </w:rPr>
        <w:t>Place of death</w:t>
      </w:r>
    </w:p>
    <w:p w14:paraId="6424ACE2" w14:textId="5E53076B" w:rsidR="003131A5" w:rsidRDefault="00E54EBF" w:rsidP="00E54EBF">
      <w:pPr>
        <w:pStyle w:val="ListParagraph"/>
        <w:numPr>
          <w:ilvl w:val="0"/>
          <w:numId w:val="2"/>
        </w:numPr>
        <w:pBdr>
          <w:top w:val="single" w:sz="4" w:space="1" w:color="auto"/>
          <w:left w:val="single" w:sz="4" w:space="4" w:color="auto"/>
          <w:bottom w:val="single" w:sz="4" w:space="1" w:color="auto"/>
          <w:right w:val="single" w:sz="4" w:space="4" w:color="auto"/>
        </w:pBdr>
        <w:shd w:val="clear" w:color="auto" w:fill="FDE7ED"/>
        <w:rPr>
          <w:rFonts w:ascii="Arial" w:hAnsi="Arial" w:cs="Arial"/>
          <w:b/>
        </w:rPr>
      </w:pPr>
      <w:r>
        <w:rPr>
          <w:rFonts w:ascii="Arial" w:hAnsi="Arial" w:cs="Arial"/>
          <w:b/>
        </w:rPr>
        <w:t>Has the death been registered</w:t>
      </w:r>
    </w:p>
    <w:p w14:paraId="6E093E34" w14:textId="08C3BED4" w:rsidR="003131A5" w:rsidRDefault="00E54EBF" w:rsidP="00E54EBF">
      <w:pPr>
        <w:pStyle w:val="ListParagraph"/>
        <w:numPr>
          <w:ilvl w:val="0"/>
          <w:numId w:val="2"/>
        </w:numPr>
        <w:pBdr>
          <w:top w:val="single" w:sz="4" w:space="1" w:color="auto"/>
          <w:left w:val="single" w:sz="4" w:space="4" w:color="auto"/>
          <w:bottom w:val="single" w:sz="4" w:space="1" w:color="auto"/>
          <w:right w:val="single" w:sz="4" w:space="4" w:color="auto"/>
        </w:pBdr>
        <w:shd w:val="clear" w:color="auto" w:fill="FDE7ED"/>
        <w:rPr>
          <w:rFonts w:ascii="Arial" w:hAnsi="Arial" w:cs="Arial"/>
          <w:b/>
        </w:rPr>
      </w:pPr>
      <w:r>
        <w:rPr>
          <w:rFonts w:ascii="Arial" w:hAnsi="Arial" w:cs="Arial"/>
          <w:b/>
        </w:rPr>
        <w:t>Any known partners, friends or NOK details</w:t>
      </w:r>
    </w:p>
    <w:p w14:paraId="73A44481" w14:textId="050AED6A" w:rsidR="003131A5" w:rsidRDefault="00E54EBF" w:rsidP="00E54EBF">
      <w:pPr>
        <w:pStyle w:val="ListParagraph"/>
        <w:numPr>
          <w:ilvl w:val="0"/>
          <w:numId w:val="2"/>
        </w:numPr>
        <w:pBdr>
          <w:top w:val="single" w:sz="4" w:space="1" w:color="auto"/>
          <w:left w:val="single" w:sz="4" w:space="4" w:color="auto"/>
          <w:bottom w:val="single" w:sz="4" w:space="1" w:color="auto"/>
          <w:right w:val="single" w:sz="4" w:space="4" w:color="auto"/>
        </w:pBdr>
        <w:shd w:val="clear" w:color="auto" w:fill="FDE7ED"/>
        <w:rPr>
          <w:rFonts w:ascii="Arial" w:hAnsi="Arial" w:cs="Arial"/>
          <w:b/>
        </w:rPr>
      </w:pPr>
      <w:r>
        <w:rPr>
          <w:rFonts w:ascii="Arial" w:hAnsi="Arial" w:cs="Arial"/>
          <w:b/>
        </w:rPr>
        <w:t>Approximate value of estate</w:t>
      </w:r>
    </w:p>
    <w:p w14:paraId="7FE4ED30" w14:textId="0A48C1DB" w:rsidR="003131A5" w:rsidRDefault="00E54EBF" w:rsidP="00E54EBF">
      <w:pPr>
        <w:pStyle w:val="ListParagraph"/>
        <w:numPr>
          <w:ilvl w:val="0"/>
          <w:numId w:val="2"/>
        </w:numPr>
        <w:pBdr>
          <w:top w:val="single" w:sz="4" w:space="1" w:color="auto"/>
          <w:left w:val="single" w:sz="4" w:space="4" w:color="auto"/>
          <w:bottom w:val="single" w:sz="4" w:space="1" w:color="auto"/>
          <w:right w:val="single" w:sz="4" w:space="4" w:color="auto"/>
        </w:pBdr>
        <w:shd w:val="clear" w:color="auto" w:fill="FDE7ED"/>
        <w:rPr>
          <w:rFonts w:ascii="Arial" w:hAnsi="Arial" w:cs="Arial"/>
          <w:b/>
        </w:rPr>
      </w:pPr>
      <w:r>
        <w:rPr>
          <w:rFonts w:ascii="Arial" w:hAnsi="Arial" w:cs="Arial"/>
          <w:b/>
        </w:rPr>
        <w:t>Amount of any known debts</w:t>
      </w:r>
      <w:bookmarkEnd w:id="1"/>
    </w:p>
    <w:p w14:paraId="32BA38D7" w14:textId="77777777" w:rsidR="00B140D6" w:rsidRDefault="00B140D6" w:rsidP="00541F2A">
      <w:pPr>
        <w:rPr>
          <w:rFonts w:ascii="Arial" w:hAnsi="Arial" w:cs="Arial"/>
        </w:rPr>
      </w:pPr>
    </w:p>
    <w:p w14:paraId="38BBDCD0" w14:textId="77777777" w:rsidR="00E54EBF" w:rsidRPr="00E54EBF" w:rsidRDefault="00E54EBF" w:rsidP="00E54EBF">
      <w:pPr>
        <w:textAlignment w:val="baseline"/>
        <w:rPr>
          <w:rFonts w:ascii="Arial" w:hAnsi="Arial" w:cs="Arial"/>
        </w:rPr>
      </w:pPr>
      <w:bookmarkStart w:id="2" w:name="s31c"/>
      <w:r w:rsidRPr="00E54EBF">
        <w:rPr>
          <w:rFonts w:ascii="Arial" w:hAnsi="Arial" w:cs="Arial"/>
        </w:rPr>
        <w:t>I can confirm that Essex County Council does </w:t>
      </w:r>
      <w:bookmarkEnd w:id="2"/>
      <w:r w:rsidRPr="00E54EBF">
        <w:rPr>
          <w:rFonts w:ascii="Arial" w:hAnsi="Arial" w:cs="Arial"/>
        </w:rPr>
        <w:t>hold this information, but it is exempt from disclosure to you. The exemption applicable to the information you have requested is </w:t>
      </w:r>
      <w:r w:rsidRPr="00E54EBF">
        <w:rPr>
          <w:rFonts w:ascii="Arial" w:hAnsi="Arial" w:cs="Arial"/>
          <w:b/>
          <w:bCs/>
        </w:rPr>
        <w:t xml:space="preserve">Section 31 (1) (c) of the Act – Law Enforcement/Administration of justice. </w:t>
      </w:r>
      <w:r w:rsidRPr="00E54EBF">
        <w:rPr>
          <w:rFonts w:ascii="Arial" w:hAnsi="Arial" w:cs="Arial"/>
        </w:rPr>
        <w:t xml:space="preserve">It applies to the justice </w:t>
      </w:r>
      <w:bookmarkStart w:id="3" w:name="_Int_NbFt7oGb"/>
      <w:proofErr w:type="gramStart"/>
      <w:r w:rsidRPr="00E54EBF">
        <w:rPr>
          <w:rFonts w:ascii="Arial" w:hAnsi="Arial" w:cs="Arial"/>
        </w:rPr>
        <w:t>system as a whole</w:t>
      </w:r>
      <w:bookmarkEnd w:id="3"/>
      <w:proofErr w:type="gramEnd"/>
      <w:r w:rsidRPr="00E54EBF">
        <w:rPr>
          <w:rFonts w:ascii="Arial" w:hAnsi="Arial" w:cs="Arial"/>
        </w:rPr>
        <w:t xml:space="preserve">. Amongst other interests, the exemption will protect information if its disclosure would undermine proceedings. </w:t>
      </w:r>
    </w:p>
    <w:p w14:paraId="1A12D7EE" w14:textId="77777777" w:rsidR="00E54EBF" w:rsidRPr="00E54EBF" w:rsidRDefault="00E54EBF" w:rsidP="00E54EBF">
      <w:pPr>
        <w:textAlignment w:val="baseline"/>
        <w:rPr>
          <w:rFonts w:ascii="Arial" w:hAnsi="Arial" w:cs="Arial"/>
        </w:rPr>
      </w:pPr>
    </w:p>
    <w:p w14:paraId="2FD9FE48" w14:textId="09E8FFA3" w:rsidR="00E54EBF" w:rsidRPr="00452F2D" w:rsidRDefault="00452F2D" w:rsidP="00E54EBF">
      <w:pPr>
        <w:pStyle w:val="paragraph"/>
        <w:spacing w:before="0" w:beforeAutospacing="0" w:after="0" w:afterAutospacing="0"/>
        <w:textAlignment w:val="baseline"/>
        <w:rPr>
          <w:rStyle w:val="eop"/>
          <w:rFonts w:ascii="Arial" w:hAnsi="Arial" w:cs="Arial"/>
          <w:color w:val="000000"/>
          <w:shd w:val="clear" w:color="auto" w:fill="FFFFFF"/>
        </w:rPr>
      </w:pPr>
      <w:r w:rsidRPr="00452F2D">
        <w:rPr>
          <w:rStyle w:val="normaltextrun"/>
          <w:rFonts w:ascii="Arial" w:hAnsi="Arial" w:cs="Arial"/>
          <w:color w:val="000000"/>
          <w:shd w:val="clear" w:color="auto" w:fill="FFFFFF"/>
        </w:rPr>
        <w:t>We are applying s31 (1) (a) Law Enforcement – The Prevention or Detection of Crime</w:t>
      </w:r>
      <w:r>
        <w:rPr>
          <w:rStyle w:val="normaltextrun"/>
          <w:rFonts w:ascii="Arial" w:hAnsi="Arial" w:cs="Arial"/>
          <w:color w:val="000000"/>
          <w:shd w:val="clear" w:color="auto" w:fill="FFFFFF"/>
        </w:rPr>
        <w:t>, the reasons are explained below</w:t>
      </w:r>
      <w:r w:rsidRPr="00452F2D">
        <w:rPr>
          <w:rStyle w:val="normaltextrun"/>
          <w:rFonts w:ascii="Arial" w:hAnsi="Arial" w:cs="Arial"/>
          <w:color w:val="000000"/>
          <w:shd w:val="clear" w:color="auto" w:fill="FFFFFF"/>
        </w:rPr>
        <w:t>.  Section 31 is a prejudice-based exemption</w:t>
      </w:r>
      <w:r>
        <w:rPr>
          <w:rStyle w:val="normaltextrun"/>
          <w:rFonts w:ascii="Arial" w:hAnsi="Arial" w:cs="Arial"/>
          <w:color w:val="000000"/>
          <w:shd w:val="clear" w:color="auto" w:fill="FFFFFF"/>
        </w:rPr>
        <w:t xml:space="preserve">, </w:t>
      </w:r>
      <w:r w:rsidRPr="00452F2D">
        <w:rPr>
          <w:rStyle w:val="normaltextrun"/>
          <w:rFonts w:ascii="Arial" w:hAnsi="Arial" w:cs="Arial"/>
          <w:color w:val="000000"/>
          <w:shd w:val="clear" w:color="auto" w:fill="FFFFFF"/>
        </w:rPr>
        <w:t>this means that we must demonstrate that disclosing the information could be harmful. It is also subject to a public interest test as set out below.</w:t>
      </w:r>
      <w:r w:rsidRPr="00452F2D">
        <w:rPr>
          <w:rStyle w:val="eop"/>
          <w:rFonts w:ascii="Arial" w:hAnsi="Arial" w:cs="Arial"/>
          <w:color w:val="000000"/>
          <w:shd w:val="clear" w:color="auto" w:fill="FFFFFF"/>
        </w:rPr>
        <w:t> </w:t>
      </w:r>
    </w:p>
    <w:p w14:paraId="58573E0D" w14:textId="77777777" w:rsidR="00452F2D" w:rsidRDefault="00452F2D" w:rsidP="00E54EBF">
      <w:pPr>
        <w:pStyle w:val="paragraph"/>
        <w:spacing w:before="0" w:beforeAutospacing="0" w:after="0" w:afterAutospacing="0"/>
        <w:textAlignment w:val="baseline"/>
        <w:rPr>
          <w:rStyle w:val="normaltextrun"/>
          <w:rFonts w:ascii="Arial" w:hAnsi="Arial" w:cs="Arial"/>
          <w:b/>
          <w:bCs/>
        </w:rPr>
      </w:pPr>
    </w:p>
    <w:p w14:paraId="6A9D6E31" w14:textId="5F4331CA" w:rsidR="00E54EBF" w:rsidRPr="00E54EBF" w:rsidRDefault="00E54EBF" w:rsidP="00E54EBF">
      <w:pPr>
        <w:pStyle w:val="paragraph"/>
        <w:spacing w:before="0" w:beforeAutospacing="0" w:after="0" w:afterAutospacing="0"/>
        <w:textAlignment w:val="baseline"/>
        <w:rPr>
          <w:rFonts w:ascii="Arial" w:hAnsi="Arial" w:cs="Arial"/>
        </w:rPr>
      </w:pPr>
      <w:r w:rsidRPr="00E54EBF">
        <w:rPr>
          <w:rStyle w:val="normaltextrun"/>
          <w:rFonts w:ascii="Arial" w:hAnsi="Arial" w:cs="Arial"/>
          <w:b/>
          <w:bCs/>
        </w:rPr>
        <w:t>Prejudice:  </w:t>
      </w:r>
      <w:r w:rsidRPr="00E54EBF">
        <w:rPr>
          <w:rStyle w:val="eop"/>
          <w:rFonts w:ascii="Arial" w:hAnsi="Arial" w:cs="Arial"/>
        </w:rPr>
        <w:t> </w:t>
      </w:r>
    </w:p>
    <w:p w14:paraId="3499490F" w14:textId="77777777" w:rsidR="00E54EBF" w:rsidRPr="00E54EBF" w:rsidRDefault="00E54EBF" w:rsidP="00E54EBF">
      <w:pPr>
        <w:pStyle w:val="paragraph"/>
        <w:spacing w:before="0" w:beforeAutospacing="0" w:after="0" w:afterAutospacing="0"/>
        <w:textAlignment w:val="baseline"/>
        <w:rPr>
          <w:rFonts w:ascii="Arial" w:hAnsi="Arial" w:cs="Arial"/>
        </w:rPr>
      </w:pPr>
      <w:r w:rsidRPr="00E54EBF">
        <w:rPr>
          <w:rStyle w:val="normaltextrun"/>
          <w:rFonts w:ascii="Arial" w:hAnsi="Arial" w:cs="Arial"/>
        </w:rPr>
        <w:t>Our Fraud Team have made us aware that requests such as these are being used by scammers trying to claim the estates from deceased individuals. Whilst this may not be the case in this instance, any disclosure under FOI is considered a closure to the world at large which places legitimate heirs or other individuals at risk of harm from fraud. </w:t>
      </w:r>
      <w:r w:rsidRPr="00E54EBF">
        <w:rPr>
          <w:rStyle w:val="eop"/>
          <w:rFonts w:ascii="Arial" w:hAnsi="Arial" w:cs="Arial"/>
        </w:rPr>
        <w:t> </w:t>
      </w:r>
    </w:p>
    <w:p w14:paraId="01B548CB" w14:textId="77777777" w:rsidR="00E54EBF" w:rsidRDefault="00E54EBF" w:rsidP="00E54EBF">
      <w:pPr>
        <w:pStyle w:val="paragraph"/>
        <w:spacing w:before="0" w:beforeAutospacing="0" w:after="0" w:afterAutospacing="0"/>
        <w:textAlignment w:val="baseline"/>
        <w:rPr>
          <w:rStyle w:val="normaltextrun"/>
          <w:rFonts w:ascii="Arial" w:hAnsi="Arial" w:cs="Arial"/>
          <w:b/>
          <w:bCs/>
        </w:rPr>
      </w:pPr>
    </w:p>
    <w:p w14:paraId="77949691" w14:textId="58850247" w:rsidR="00E54EBF" w:rsidRPr="00E54EBF" w:rsidRDefault="00E54EBF" w:rsidP="00E54EBF">
      <w:pPr>
        <w:pStyle w:val="paragraph"/>
        <w:spacing w:before="0" w:beforeAutospacing="0" w:after="0" w:afterAutospacing="0"/>
        <w:textAlignment w:val="baseline"/>
        <w:rPr>
          <w:rFonts w:ascii="Arial" w:hAnsi="Arial" w:cs="Arial"/>
        </w:rPr>
      </w:pPr>
      <w:r w:rsidRPr="00E54EBF">
        <w:rPr>
          <w:rStyle w:val="normaltextrun"/>
          <w:rFonts w:ascii="Arial" w:hAnsi="Arial" w:cs="Arial"/>
          <w:b/>
          <w:bCs/>
        </w:rPr>
        <w:t>Public Interest Test:</w:t>
      </w:r>
      <w:r w:rsidRPr="00E54EBF">
        <w:rPr>
          <w:rStyle w:val="eop"/>
          <w:rFonts w:ascii="Arial" w:hAnsi="Arial" w:cs="Arial"/>
        </w:rPr>
        <w:t> </w:t>
      </w:r>
    </w:p>
    <w:p w14:paraId="1A613BE1" w14:textId="77777777" w:rsidR="00E54EBF" w:rsidRPr="00E54EBF" w:rsidRDefault="00E54EBF" w:rsidP="00E54EBF">
      <w:pPr>
        <w:pStyle w:val="paragraph"/>
        <w:spacing w:before="0" w:beforeAutospacing="0" w:after="0" w:afterAutospacing="0"/>
        <w:textAlignment w:val="baseline"/>
        <w:rPr>
          <w:rFonts w:ascii="Arial" w:hAnsi="Arial" w:cs="Arial"/>
        </w:rPr>
      </w:pPr>
      <w:r w:rsidRPr="00E54EBF">
        <w:rPr>
          <w:rStyle w:val="normaltextrun"/>
          <w:rFonts w:ascii="Arial" w:hAnsi="Arial" w:cs="Arial"/>
        </w:rPr>
        <w:t>Factors in favour of non-disclosure: </w:t>
      </w:r>
      <w:r w:rsidRPr="00E54EBF">
        <w:rPr>
          <w:rStyle w:val="eop"/>
          <w:rFonts w:ascii="Arial" w:hAnsi="Arial" w:cs="Arial"/>
        </w:rPr>
        <w:t> </w:t>
      </w:r>
    </w:p>
    <w:p w14:paraId="1F42DC50" w14:textId="77777777" w:rsidR="00E54EBF" w:rsidRPr="00E54EBF" w:rsidRDefault="00E54EBF" w:rsidP="00E54EBF">
      <w:pPr>
        <w:pStyle w:val="paragraph"/>
        <w:numPr>
          <w:ilvl w:val="0"/>
          <w:numId w:val="3"/>
        </w:numPr>
        <w:spacing w:before="0" w:beforeAutospacing="0" w:after="0" w:afterAutospacing="0"/>
        <w:ind w:left="1080" w:firstLine="0"/>
        <w:textAlignment w:val="baseline"/>
        <w:rPr>
          <w:rFonts w:ascii="Arial" w:hAnsi="Arial" w:cs="Arial"/>
        </w:rPr>
      </w:pPr>
      <w:r w:rsidRPr="00E54EBF">
        <w:rPr>
          <w:rStyle w:val="normaltextrun"/>
          <w:rFonts w:ascii="Arial" w:hAnsi="Arial" w:cs="Arial"/>
        </w:rPr>
        <w:t>To protect the information of the residents of Essex  </w:t>
      </w:r>
      <w:r w:rsidRPr="00E54EBF">
        <w:rPr>
          <w:rStyle w:val="eop"/>
          <w:rFonts w:ascii="Arial" w:hAnsi="Arial" w:cs="Arial"/>
        </w:rPr>
        <w:t> </w:t>
      </w:r>
    </w:p>
    <w:p w14:paraId="630ABE08" w14:textId="77777777" w:rsidR="00E54EBF" w:rsidRPr="00E54EBF" w:rsidRDefault="00E54EBF" w:rsidP="00E54EBF">
      <w:pPr>
        <w:pStyle w:val="paragraph"/>
        <w:numPr>
          <w:ilvl w:val="0"/>
          <w:numId w:val="4"/>
        </w:numPr>
        <w:spacing w:before="0" w:beforeAutospacing="0" w:after="0" w:afterAutospacing="0"/>
        <w:ind w:left="1080" w:firstLine="0"/>
        <w:textAlignment w:val="baseline"/>
        <w:rPr>
          <w:rFonts w:ascii="Arial" w:hAnsi="Arial" w:cs="Arial"/>
        </w:rPr>
      </w:pPr>
      <w:r w:rsidRPr="00E54EBF">
        <w:rPr>
          <w:rStyle w:val="normaltextrun"/>
          <w:rFonts w:ascii="Arial" w:hAnsi="Arial" w:cs="Arial"/>
        </w:rPr>
        <w:t>To prevent the risk of fraud against individuals</w:t>
      </w:r>
      <w:r w:rsidRPr="00E54EBF">
        <w:rPr>
          <w:rStyle w:val="eop"/>
          <w:rFonts w:ascii="Arial" w:hAnsi="Arial" w:cs="Arial"/>
        </w:rPr>
        <w:t> </w:t>
      </w:r>
    </w:p>
    <w:p w14:paraId="2E2911FF" w14:textId="77777777" w:rsidR="00E54EBF" w:rsidRPr="00E54EBF" w:rsidRDefault="00E54EBF" w:rsidP="00E54EBF">
      <w:pPr>
        <w:pStyle w:val="paragraph"/>
        <w:spacing w:before="0" w:beforeAutospacing="0" w:after="0" w:afterAutospacing="0"/>
        <w:textAlignment w:val="baseline"/>
        <w:rPr>
          <w:rFonts w:ascii="Arial" w:hAnsi="Arial" w:cs="Arial"/>
        </w:rPr>
      </w:pPr>
      <w:r w:rsidRPr="00E54EBF">
        <w:rPr>
          <w:rStyle w:val="normaltextrun"/>
          <w:rFonts w:ascii="Arial" w:hAnsi="Arial" w:cs="Arial"/>
        </w:rPr>
        <w:t>In favour of disclosure: </w:t>
      </w:r>
      <w:r w:rsidRPr="00E54EBF">
        <w:rPr>
          <w:rStyle w:val="eop"/>
          <w:rFonts w:ascii="Arial" w:hAnsi="Arial" w:cs="Arial"/>
        </w:rPr>
        <w:t> </w:t>
      </w:r>
    </w:p>
    <w:p w14:paraId="78A43C59" w14:textId="77777777" w:rsidR="00E54EBF" w:rsidRPr="00E54EBF" w:rsidRDefault="00E54EBF" w:rsidP="00E54EBF">
      <w:pPr>
        <w:pStyle w:val="paragraph"/>
        <w:numPr>
          <w:ilvl w:val="0"/>
          <w:numId w:val="5"/>
        </w:numPr>
        <w:spacing w:before="0" w:beforeAutospacing="0" w:after="0" w:afterAutospacing="0"/>
        <w:ind w:left="1080" w:firstLine="0"/>
        <w:textAlignment w:val="baseline"/>
        <w:rPr>
          <w:rFonts w:ascii="Arial" w:hAnsi="Arial" w:cs="Arial"/>
        </w:rPr>
      </w:pPr>
      <w:r w:rsidRPr="00E54EBF">
        <w:rPr>
          <w:rStyle w:val="normaltextrun"/>
          <w:rFonts w:ascii="Arial" w:hAnsi="Arial" w:cs="Arial"/>
        </w:rPr>
        <w:t>Informing public debate </w:t>
      </w:r>
      <w:r w:rsidRPr="00E54EBF">
        <w:rPr>
          <w:rStyle w:val="eop"/>
          <w:rFonts w:ascii="Arial" w:hAnsi="Arial" w:cs="Arial"/>
        </w:rPr>
        <w:t> </w:t>
      </w:r>
    </w:p>
    <w:p w14:paraId="685EA6B3" w14:textId="77777777" w:rsidR="00E54EBF" w:rsidRDefault="00E54EBF" w:rsidP="00E54EBF">
      <w:pPr>
        <w:pStyle w:val="paragraph"/>
        <w:spacing w:before="0" w:beforeAutospacing="0" w:after="0" w:afterAutospacing="0"/>
        <w:textAlignment w:val="baseline"/>
        <w:rPr>
          <w:rStyle w:val="normaltextrun"/>
          <w:rFonts w:ascii="Arial" w:hAnsi="Arial" w:cs="Arial"/>
        </w:rPr>
      </w:pPr>
    </w:p>
    <w:p w14:paraId="4FAC24EE" w14:textId="1302AAC9" w:rsidR="00E54EBF" w:rsidRPr="00E54EBF" w:rsidRDefault="00E54EBF" w:rsidP="00E54EBF">
      <w:pPr>
        <w:pStyle w:val="paragraph"/>
        <w:spacing w:before="0" w:beforeAutospacing="0" w:after="0" w:afterAutospacing="0"/>
        <w:textAlignment w:val="baseline"/>
        <w:rPr>
          <w:rFonts w:ascii="Arial" w:hAnsi="Arial" w:cs="Arial"/>
          <w:b/>
          <w:bCs/>
        </w:rPr>
      </w:pPr>
      <w:r w:rsidRPr="00E54EBF">
        <w:rPr>
          <w:rStyle w:val="normaltextrun"/>
          <w:rFonts w:ascii="Arial" w:hAnsi="Arial" w:cs="Arial"/>
          <w:b/>
          <w:bCs/>
        </w:rPr>
        <w:t>Balancing Test </w:t>
      </w:r>
      <w:r w:rsidRPr="00E54EBF">
        <w:rPr>
          <w:rStyle w:val="eop"/>
          <w:rFonts w:ascii="Arial" w:hAnsi="Arial" w:cs="Arial"/>
          <w:b/>
          <w:bCs/>
        </w:rPr>
        <w:t> </w:t>
      </w:r>
    </w:p>
    <w:p w14:paraId="1A11AF61" w14:textId="77777777" w:rsidR="00E54EBF" w:rsidRPr="00E54EBF" w:rsidRDefault="00E54EBF" w:rsidP="00E54EBF">
      <w:pPr>
        <w:pStyle w:val="paragraph"/>
        <w:spacing w:before="0" w:beforeAutospacing="0" w:after="0" w:afterAutospacing="0"/>
        <w:textAlignment w:val="baseline"/>
        <w:rPr>
          <w:rFonts w:ascii="Arial" w:hAnsi="Arial" w:cs="Arial"/>
        </w:rPr>
      </w:pPr>
      <w:r w:rsidRPr="00E54EBF">
        <w:rPr>
          <w:rStyle w:val="normaltextrun"/>
          <w:rFonts w:ascii="Arial" w:hAnsi="Arial" w:cs="Arial"/>
        </w:rPr>
        <w:t>Whilst the information of the deceased is not covered by the Data Protection Act 2018, and therefore not subject to the s40 exemption; we have a duty to protect any confidential data, or data about those deceased persons which may, if made public, harm a living individual. Having considered the above factors, I believe the public interest is in favour of upholding this exemption. This is our refusal notice in respect of your request.</w:t>
      </w:r>
      <w:r w:rsidRPr="00E54EBF">
        <w:rPr>
          <w:rStyle w:val="eop"/>
          <w:rFonts w:ascii="Arial" w:hAnsi="Arial" w:cs="Arial"/>
        </w:rPr>
        <w:t> </w:t>
      </w:r>
    </w:p>
    <w:p w14:paraId="3381EBD0" w14:textId="77777777" w:rsidR="00E54EBF" w:rsidRPr="00E54EBF" w:rsidRDefault="00E54EBF" w:rsidP="00E54EBF">
      <w:pPr>
        <w:pStyle w:val="paragraph"/>
        <w:spacing w:before="0" w:beforeAutospacing="0" w:after="0" w:afterAutospacing="0"/>
        <w:textAlignment w:val="baseline"/>
        <w:rPr>
          <w:rFonts w:ascii="Arial" w:hAnsi="Arial" w:cs="Arial"/>
        </w:rPr>
      </w:pPr>
      <w:r w:rsidRPr="00E54EBF">
        <w:rPr>
          <w:rStyle w:val="eop"/>
          <w:rFonts w:ascii="Arial" w:hAnsi="Arial" w:cs="Arial"/>
        </w:rPr>
        <w:t> </w:t>
      </w:r>
    </w:p>
    <w:p w14:paraId="2CB5C611" w14:textId="54CFE491" w:rsidR="00AC56EF" w:rsidRDefault="00AC56EF" w:rsidP="00AC56EF">
      <w:pPr>
        <w:pStyle w:val="paragraph"/>
        <w:spacing w:before="0" w:beforeAutospacing="0" w:after="0" w:afterAutospacing="0"/>
        <w:textAlignment w:val="baseline"/>
        <w:rPr>
          <w:rFonts w:ascii="Segoe UI" w:hAnsi="Segoe UI" w:cs="Segoe UI"/>
          <w:sz w:val="18"/>
          <w:szCs w:val="18"/>
        </w:rPr>
      </w:pPr>
      <w:r w:rsidRPr="00AC56EF">
        <w:rPr>
          <w:rFonts w:ascii="Arial" w:hAnsi="Arial" w:cs="Arial"/>
        </w:rPr>
        <w:t xml:space="preserve">In </w:t>
      </w:r>
      <w:r w:rsidRPr="00AC56EF">
        <w:rPr>
          <w:rFonts w:ascii="Arial" w:hAnsi="Arial" w:cs="Arial"/>
        </w:rPr>
        <w:t>addition,</w:t>
      </w:r>
      <w:r w:rsidRPr="00AC56EF">
        <w:rPr>
          <w:rFonts w:ascii="Arial" w:hAnsi="Arial" w:cs="Arial"/>
        </w:rPr>
        <w:t xml:space="preserve"> we are also applying S40 to any information relating to living individuals</w:t>
      </w:r>
      <w:r>
        <w:rPr>
          <w:rFonts w:ascii="Arial" w:hAnsi="Arial" w:cs="Arial"/>
        </w:rPr>
        <w:t xml:space="preserve">. </w:t>
      </w:r>
      <w:r>
        <w:rPr>
          <w:rStyle w:val="normaltextrun"/>
          <w:rFonts w:ascii="Arial" w:eastAsiaTheme="majorEastAsia" w:hAnsi="Arial" w:cs="Arial"/>
        </w:rPr>
        <w:t xml:space="preserve">I can confirm that Essex County Council does hold this information, but it is exempt from disclosure. </w:t>
      </w:r>
    </w:p>
    <w:p w14:paraId="547C4F12" w14:textId="77777777" w:rsidR="00AC56EF" w:rsidRDefault="00AC56EF" w:rsidP="00AC56EF">
      <w:pPr>
        <w:pStyle w:val="paragraph"/>
        <w:spacing w:before="0" w:beforeAutospacing="0" w:after="0" w:afterAutospacing="0"/>
        <w:jc w:val="both"/>
        <w:textAlignment w:val="baseline"/>
        <w:rPr>
          <w:rFonts w:ascii="Segoe UI" w:hAnsi="Segoe UI" w:cs="Segoe UI"/>
          <w:sz w:val="18"/>
          <w:szCs w:val="18"/>
        </w:rPr>
      </w:pPr>
      <w:r>
        <w:rPr>
          <w:rStyle w:val="eop"/>
          <w:rFonts w:ascii="Arial" w:eastAsiaTheme="majorEastAsia" w:hAnsi="Arial" w:cs="Arial"/>
        </w:rPr>
        <w:t> </w:t>
      </w:r>
    </w:p>
    <w:p w14:paraId="3FF237A9" w14:textId="77777777" w:rsidR="00AC56EF" w:rsidRDefault="00AC56EF" w:rsidP="00AC56EF">
      <w:pPr>
        <w:pStyle w:val="paragraph"/>
        <w:spacing w:before="0" w:beforeAutospacing="0" w:after="0" w:afterAutospacing="0"/>
        <w:textAlignment w:val="baseline"/>
        <w:rPr>
          <w:rFonts w:ascii="Segoe UI" w:hAnsi="Segoe UI" w:cs="Segoe UI"/>
          <w:sz w:val="18"/>
          <w:szCs w:val="18"/>
        </w:rPr>
      </w:pPr>
      <w:r>
        <w:rPr>
          <w:rStyle w:val="normaltextrun"/>
          <w:rFonts w:ascii="Arial" w:eastAsiaTheme="majorEastAsia" w:hAnsi="Arial" w:cs="Arial"/>
        </w:rPr>
        <w:t>The exemption applicable to the information is Section 40(2) </w:t>
      </w:r>
      <w:r>
        <w:rPr>
          <w:rStyle w:val="normaltextrun"/>
          <w:rFonts w:ascii="Arial" w:eastAsiaTheme="majorEastAsia" w:hAnsi="Arial" w:cs="Arial"/>
          <w:b/>
          <w:bCs/>
        </w:rPr>
        <w:t>Personal Information</w:t>
      </w:r>
      <w:r>
        <w:rPr>
          <w:rStyle w:val="normaltextrun"/>
          <w:rFonts w:ascii="Arial" w:eastAsiaTheme="majorEastAsia" w:hAnsi="Arial" w:cs="Arial"/>
        </w:rPr>
        <w:t>. Personal data of third parties is exempt if disclosure would breach the principles of the Data Protection Act 2018. We believe that providing you with the information would breach the following Data Protection principles: </w:t>
      </w:r>
      <w:r>
        <w:rPr>
          <w:rStyle w:val="eop"/>
          <w:rFonts w:ascii="Arial" w:eastAsiaTheme="majorEastAsia" w:hAnsi="Arial" w:cs="Arial"/>
        </w:rPr>
        <w:t> </w:t>
      </w:r>
    </w:p>
    <w:p w14:paraId="4A4E2B3B" w14:textId="77777777" w:rsidR="00AC56EF" w:rsidRDefault="00AC56EF" w:rsidP="00AC56EF">
      <w:pPr>
        <w:pStyle w:val="paragraph"/>
        <w:spacing w:before="0" w:beforeAutospacing="0" w:after="0" w:afterAutospacing="0"/>
        <w:textAlignment w:val="baseline"/>
        <w:rPr>
          <w:rFonts w:ascii="Segoe UI" w:hAnsi="Segoe UI" w:cs="Segoe UI"/>
          <w:sz w:val="18"/>
          <w:szCs w:val="18"/>
        </w:rPr>
      </w:pPr>
      <w:r>
        <w:rPr>
          <w:rStyle w:val="eop"/>
          <w:rFonts w:ascii="Arial" w:eastAsiaTheme="majorEastAsia" w:hAnsi="Arial" w:cs="Arial"/>
        </w:rPr>
        <w:t> </w:t>
      </w:r>
    </w:p>
    <w:p w14:paraId="33DD524C" w14:textId="77777777" w:rsidR="00AC56EF" w:rsidRDefault="00AC56EF" w:rsidP="00AC56EF">
      <w:pPr>
        <w:pStyle w:val="paragraph"/>
        <w:numPr>
          <w:ilvl w:val="0"/>
          <w:numId w:val="6"/>
        </w:numPr>
        <w:spacing w:before="0" w:beforeAutospacing="0" w:after="0" w:afterAutospacing="0"/>
        <w:textAlignment w:val="baseline"/>
        <w:rPr>
          <w:rFonts w:ascii="Arial" w:hAnsi="Arial" w:cs="Arial"/>
        </w:rPr>
      </w:pPr>
      <w:r>
        <w:rPr>
          <w:rStyle w:val="normaltextrun"/>
          <w:rFonts w:ascii="Arial" w:eastAsiaTheme="majorEastAsia" w:hAnsi="Arial" w:cs="Arial"/>
        </w:rPr>
        <w:t>Data shall be fairly, lawfully</w:t>
      </w:r>
      <w:r w:rsidRPr="443946A8">
        <w:rPr>
          <w:rStyle w:val="normaltextrun"/>
          <w:rFonts w:ascii="Arial" w:eastAsiaTheme="majorEastAsia" w:hAnsi="Arial" w:cs="Arial"/>
        </w:rPr>
        <w:t>,</w:t>
      </w:r>
      <w:r>
        <w:rPr>
          <w:rStyle w:val="normaltextrun"/>
          <w:rFonts w:ascii="Arial" w:eastAsiaTheme="majorEastAsia" w:hAnsi="Arial" w:cs="Arial"/>
        </w:rPr>
        <w:t> and transparently processed</w:t>
      </w:r>
      <w:r>
        <w:rPr>
          <w:rStyle w:val="eop"/>
          <w:rFonts w:ascii="Arial" w:eastAsiaTheme="majorEastAsia" w:hAnsi="Arial" w:cs="Arial"/>
        </w:rPr>
        <w:t> </w:t>
      </w:r>
    </w:p>
    <w:p w14:paraId="4CAAFB9C" w14:textId="77777777" w:rsidR="00AC56EF" w:rsidRDefault="00AC56EF" w:rsidP="00AC56EF">
      <w:pPr>
        <w:pStyle w:val="paragraph"/>
        <w:spacing w:before="0" w:beforeAutospacing="0" w:after="0" w:afterAutospacing="0"/>
        <w:textAlignment w:val="baseline"/>
        <w:rPr>
          <w:rStyle w:val="normaltextrun"/>
          <w:rFonts w:ascii="Arial" w:eastAsiaTheme="majorEastAsia" w:hAnsi="Arial" w:cs="Arial"/>
        </w:rPr>
      </w:pPr>
    </w:p>
    <w:p w14:paraId="56836CE2" w14:textId="77777777" w:rsidR="00AC56EF" w:rsidRDefault="00AC56EF" w:rsidP="00AC56EF">
      <w:pPr>
        <w:pStyle w:val="paragraph"/>
        <w:spacing w:before="0" w:beforeAutospacing="0" w:after="0" w:afterAutospacing="0"/>
        <w:textAlignment w:val="baseline"/>
        <w:rPr>
          <w:rStyle w:val="eop"/>
          <w:rFonts w:ascii="Arial" w:eastAsiaTheme="majorEastAsia" w:hAnsi="Arial" w:cs="Arial"/>
        </w:rPr>
      </w:pPr>
      <w:r>
        <w:rPr>
          <w:rStyle w:val="normaltextrun"/>
          <w:rFonts w:ascii="Arial" w:eastAsiaTheme="majorEastAsia" w:hAnsi="Arial" w:cs="Arial"/>
        </w:rPr>
        <w:t>We are applying this exemption because</w:t>
      </w:r>
      <w:r>
        <w:rPr>
          <w:rStyle w:val="eop"/>
          <w:rFonts w:ascii="Arial" w:eastAsiaTheme="majorEastAsia" w:hAnsi="Arial" w:cs="Arial"/>
        </w:rPr>
        <w:t> </w:t>
      </w:r>
    </w:p>
    <w:p w14:paraId="0AF4F272" w14:textId="77777777" w:rsidR="00AC56EF" w:rsidRDefault="00AC56EF" w:rsidP="00AC56EF">
      <w:pPr>
        <w:pStyle w:val="paragraph"/>
        <w:spacing w:before="0" w:beforeAutospacing="0" w:after="0" w:afterAutospacing="0"/>
        <w:textAlignment w:val="baseline"/>
        <w:rPr>
          <w:rFonts w:ascii="Segoe UI" w:hAnsi="Segoe UI" w:cs="Segoe UI"/>
          <w:sz w:val="18"/>
          <w:szCs w:val="18"/>
        </w:rPr>
      </w:pPr>
    </w:p>
    <w:p w14:paraId="7205B8CE" w14:textId="77777777" w:rsidR="00AC56EF" w:rsidRPr="00D91D0B" w:rsidRDefault="00AC56EF" w:rsidP="00AC56EF">
      <w:pPr>
        <w:pStyle w:val="paragraph"/>
        <w:numPr>
          <w:ilvl w:val="0"/>
          <w:numId w:val="7"/>
        </w:numPr>
        <w:spacing w:before="0" w:beforeAutospacing="0" w:after="0" w:afterAutospacing="0"/>
        <w:textAlignment w:val="baseline"/>
        <w:rPr>
          <w:rStyle w:val="eop"/>
          <w:rFonts w:ascii="Arial" w:hAnsi="Arial" w:cs="Arial"/>
        </w:rPr>
      </w:pPr>
      <w:r w:rsidRPr="00D91D0B">
        <w:rPr>
          <w:rStyle w:val="normaltextrun"/>
          <w:rFonts w:ascii="Arial" w:eastAsiaTheme="majorEastAsia" w:hAnsi="Arial" w:cs="Arial"/>
        </w:rPr>
        <w:t>we do not have the consent of the person who is the subject of the information to disclose it to you,</w:t>
      </w:r>
      <w:r w:rsidRPr="00D91D0B">
        <w:rPr>
          <w:rStyle w:val="eop"/>
          <w:rFonts w:ascii="Arial" w:eastAsiaTheme="majorEastAsia" w:hAnsi="Arial" w:cs="Arial"/>
        </w:rPr>
        <w:t> </w:t>
      </w:r>
    </w:p>
    <w:p w14:paraId="608FBC48" w14:textId="77777777" w:rsidR="00AC56EF" w:rsidRPr="00D91D0B" w:rsidRDefault="00AC56EF" w:rsidP="00AC56EF">
      <w:pPr>
        <w:pStyle w:val="paragraph"/>
        <w:numPr>
          <w:ilvl w:val="0"/>
          <w:numId w:val="7"/>
        </w:numPr>
        <w:spacing w:before="0" w:beforeAutospacing="0" w:after="0" w:afterAutospacing="0"/>
        <w:textAlignment w:val="baseline"/>
        <w:rPr>
          <w:rStyle w:val="normaltextrun"/>
          <w:rFonts w:ascii="Arial" w:eastAsiaTheme="majorEastAsia" w:hAnsi="Arial" w:cs="Arial"/>
        </w:rPr>
      </w:pPr>
      <w:r w:rsidRPr="00D91D0B">
        <w:rPr>
          <w:rStyle w:val="normaltextrun"/>
          <w:rFonts w:ascii="Arial" w:eastAsiaTheme="majorEastAsia" w:hAnsi="Arial" w:cs="Arial"/>
        </w:rPr>
        <w:t>we have not identified a legitimate interest for ECC to disclose this information under the Act,</w:t>
      </w:r>
    </w:p>
    <w:p w14:paraId="05370355" w14:textId="77777777" w:rsidR="00AC56EF" w:rsidRPr="00D91D0B" w:rsidRDefault="00AC56EF" w:rsidP="00AC56EF">
      <w:pPr>
        <w:pStyle w:val="paragraph"/>
        <w:numPr>
          <w:ilvl w:val="0"/>
          <w:numId w:val="7"/>
        </w:numPr>
        <w:spacing w:before="0" w:beforeAutospacing="0" w:after="0" w:afterAutospacing="0"/>
        <w:textAlignment w:val="baseline"/>
        <w:rPr>
          <w:rFonts w:ascii="Arial" w:hAnsi="Arial" w:cs="Arial"/>
        </w:rPr>
      </w:pPr>
      <w:r w:rsidRPr="00D91D0B">
        <w:rPr>
          <w:rStyle w:val="normaltextrun"/>
          <w:rFonts w:ascii="Arial" w:eastAsiaTheme="majorEastAsia" w:hAnsi="Arial" w:cs="Arial"/>
        </w:rPr>
        <w:t>disclosure does not meet any of the </w:t>
      </w:r>
      <w:r w:rsidRPr="443946A8">
        <w:rPr>
          <w:rStyle w:val="normaltextrun"/>
          <w:rFonts w:ascii="Arial" w:eastAsiaTheme="majorEastAsia" w:hAnsi="Arial" w:cs="Arial"/>
        </w:rPr>
        <w:t xml:space="preserve">UK GDPR </w:t>
      </w:r>
      <w:r w:rsidRPr="00D91D0B">
        <w:rPr>
          <w:rStyle w:val="normaltextrun"/>
          <w:rFonts w:ascii="Arial" w:eastAsiaTheme="majorEastAsia" w:hAnsi="Arial" w:cs="Arial"/>
        </w:rPr>
        <w:t>Article 6 or 9 conditions that would make it “necessary”.</w:t>
      </w:r>
    </w:p>
    <w:p w14:paraId="2A8779F2" w14:textId="77777777" w:rsidR="00AC56EF" w:rsidRDefault="00AC56EF" w:rsidP="00AC56EF">
      <w:pPr>
        <w:pStyle w:val="paragraph"/>
        <w:spacing w:before="0" w:beforeAutospacing="0" w:after="0" w:afterAutospacing="0"/>
        <w:textAlignment w:val="baseline"/>
        <w:rPr>
          <w:rFonts w:ascii="Segoe UI" w:hAnsi="Segoe UI" w:cs="Segoe UI"/>
          <w:sz w:val="18"/>
          <w:szCs w:val="18"/>
        </w:rPr>
      </w:pPr>
      <w:r>
        <w:rPr>
          <w:rStyle w:val="eop"/>
          <w:rFonts w:ascii="Arial" w:eastAsiaTheme="majorEastAsia" w:hAnsi="Arial" w:cs="Arial"/>
        </w:rPr>
        <w:t> </w:t>
      </w:r>
    </w:p>
    <w:p w14:paraId="2A5DF6E2" w14:textId="77777777" w:rsidR="00AC56EF" w:rsidRDefault="00AC56EF" w:rsidP="00AC56EF">
      <w:pPr>
        <w:pStyle w:val="paragraph"/>
        <w:spacing w:before="0" w:beforeAutospacing="0" w:after="0" w:afterAutospacing="0"/>
        <w:textAlignment w:val="baseline"/>
        <w:rPr>
          <w:rFonts w:ascii="Segoe UI" w:hAnsi="Segoe UI" w:cs="Segoe UI"/>
          <w:sz w:val="18"/>
          <w:szCs w:val="18"/>
        </w:rPr>
      </w:pPr>
      <w:r>
        <w:rPr>
          <w:rStyle w:val="normaltextrun"/>
          <w:rFonts w:ascii="Arial" w:eastAsiaTheme="majorEastAsia" w:hAnsi="Arial" w:cs="Arial"/>
        </w:rPr>
        <w:t>Disclosure under the Act is a disclosure to the world at large and is free from any duty of confidence. We believe that the release of the requested information would cause unwarranted interference to the rights and freedoms and legitimate interests of the data subject(s). Such a disclosure would in our view constitute a breach of Article 8 in the Human Rights Act (the right to privacy and family life).</w:t>
      </w:r>
      <w:r>
        <w:rPr>
          <w:rStyle w:val="eop"/>
          <w:rFonts w:ascii="Arial" w:eastAsiaTheme="majorEastAsia" w:hAnsi="Arial" w:cs="Arial"/>
        </w:rPr>
        <w:t> </w:t>
      </w:r>
    </w:p>
    <w:p w14:paraId="71D4F7E4" w14:textId="77777777" w:rsidR="00AC56EF" w:rsidRDefault="00AC56EF" w:rsidP="00AC56EF">
      <w:pPr>
        <w:pStyle w:val="paragraph"/>
        <w:spacing w:before="0" w:beforeAutospacing="0" w:after="0" w:afterAutospacing="0"/>
        <w:jc w:val="both"/>
        <w:textAlignment w:val="baseline"/>
        <w:rPr>
          <w:rStyle w:val="normaltextrun"/>
          <w:rFonts w:ascii="Arial" w:eastAsiaTheme="majorEastAsia" w:hAnsi="Arial" w:cs="Arial"/>
          <w:color w:val="000000"/>
        </w:rPr>
      </w:pPr>
    </w:p>
    <w:p w14:paraId="1236E416" w14:textId="77777777" w:rsidR="00AC56EF" w:rsidRDefault="00AC56EF" w:rsidP="00AC56EF">
      <w:pPr>
        <w:pStyle w:val="paragraph"/>
        <w:spacing w:before="0" w:beforeAutospacing="0" w:after="0" w:afterAutospacing="0"/>
        <w:jc w:val="both"/>
        <w:textAlignment w:val="baseline"/>
        <w:rPr>
          <w:rStyle w:val="eop"/>
          <w:rFonts w:ascii="Arial" w:eastAsiaTheme="majorEastAsia" w:hAnsi="Arial" w:cs="Arial"/>
          <w:color w:val="000000"/>
        </w:rPr>
      </w:pPr>
      <w:r>
        <w:rPr>
          <w:rStyle w:val="normaltextrun"/>
          <w:rFonts w:ascii="Arial" w:eastAsiaTheme="majorEastAsia" w:hAnsi="Arial" w:cs="Arial"/>
          <w:color w:val="000000"/>
        </w:rPr>
        <w:t xml:space="preserve">This is our refusal notice in respect of your request. </w:t>
      </w:r>
    </w:p>
    <w:p w14:paraId="5ED8D604" w14:textId="77777777" w:rsidR="00AC56EF" w:rsidRDefault="00AC56EF" w:rsidP="00AC56EF">
      <w:pPr>
        <w:pStyle w:val="paragraph"/>
        <w:spacing w:before="0" w:beforeAutospacing="0" w:after="0" w:afterAutospacing="0"/>
        <w:jc w:val="both"/>
        <w:textAlignment w:val="baseline"/>
        <w:rPr>
          <w:rStyle w:val="eop"/>
          <w:rFonts w:ascii="Arial" w:eastAsiaTheme="majorEastAsia" w:hAnsi="Arial" w:cs="Arial"/>
          <w:color w:val="000000"/>
        </w:rPr>
      </w:pPr>
    </w:p>
    <w:p w14:paraId="1F3BD93B" w14:textId="3F972FDE" w:rsidR="00E54EBF" w:rsidRPr="00AC56EF" w:rsidRDefault="00E54EBF" w:rsidP="00541F2A">
      <w:pPr>
        <w:rPr>
          <w:rFonts w:ascii="Arial" w:hAnsi="Arial" w:cs="Arial"/>
        </w:rPr>
      </w:pPr>
    </w:p>
    <w:p w14:paraId="2E50CC73" w14:textId="77777777" w:rsidR="00B140D6" w:rsidRPr="00E54EBF" w:rsidRDefault="00B140D6" w:rsidP="00541F2A">
      <w:pPr>
        <w:rPr>
          <w:rFonts w:ascii="Arial" w:hAnsi="Arial" w:cs="Arial"/>
          <w:bCs/>
        </w:rPr>
      </w:pPr>
    </w:p>
    <w:p w14:paraId="6CC02733" w14:textId="77777777" w:rsidR="00B140D6" w:rsidRDefault="00B140D6" w:rsidP="00541F2A">
      <w:pPr>
        <w:rPr>
          <w:rFonts w:ascii="Arial" w:hAnsi="Arial" w:cs="Arial"/>
          <w:bCs/>
        </w:rPr>
      </w:pPr>
    </w:p>
    <w:p w14:paraId="1F7EF760" w14:textId="77777777" w:rsidR="00B140D6" w:rsidRPr="00181A7C" w:rsidRDefault="00B140D6" w:rsidP="00541F2A">
      <w:pPr>
        <w:rPr>
          <w:rFonts w:ascii="Arial" w:hAnsi="Arial" w:cs="Arial"/>
          <w:bCs/>
        </w:rPr>
      </w:pPr>
    </w:p>
    <w:p w14:paraId="64E4DC4A" w14:textId="77777777" w:rsidR="00B140D6" w:rsidRPr="002D242C" w:rsidRDefault="00B140D6" w:rsidP="00541F2A">
      <w:pPr>
        <w:rPr>
          <w:rFonts w:ascii="Arial" w:hAnsi="Arial" w:cs="Arial"/>
          <w:b/>
        </w:rPr>
      </w:pPr>
      <w:bookmarkStart w:id="4" w:name="usercontactbegin"/>
      <w:bookmarkEnd w:id="4"/>
      <w:r w:rsidRPr="002D242C">
        <w:rPr>
          <w:rFonts w:ascii="Arial" w:hAnsi="Arial" w:cs="Arial"/>
          <w:b/>
        </w:rPr>
        <w:t>Your Right to Know</w:t>
      </w:r>
    </w:p>
    <w:p w14:paraId="3AE3E87C" w14:textId="77777777" w:rsidR="00B140D6" w:rsidRPr="002D242C" w:rsidRDefault="00B140D6" w:rsidP="00541F2A">
      <w:pPr>
        <w:rPr>
          <w:rFonts w:ascii="Arial" w:hAnsi="Arial" w:cs="Arial"/>
        </w:rPr>
      </w:pPr>
      <w:r w:rsidRPr="002D242C">
        <w:rPr>
          <w:rFonts w:ascii="Arial" w:hAnsi="Arial" w:cs="Arial"/>
        </w:rPr>
        <w:t>Democracy and Transparency</w:t>
      </w:r>
    </w:p>
    <w:p w14:paraId="545AC293" w14:textId="77777777" w:rsidR="00B140D6" w:rsidRPr="002D242C" w:rsidRDefault="00B140D6" w:rsidP="00541F2A">
      <w:pPr>
        <w:rPr>
          <w:rFonts w:ascii="Arial" w:hAnsi="Arial" w:cs="Arial"/>
        </w:rPr>
      </w:pPr>
      <w:r w:rsidRPr="002D242C">
        <w:rPr>
          <w:rFonts w:ascii="Arial" w:hAnsi="Arial" w:cs="Arial"/>
        </w:rPr>
        <w:t>Essex County Council</w:t>
      </w:r>
    </w:p>
    <w:p w14:paraId="38E75FF6" w14:textId="77777777" w:rsidR="00B140D6" w:rsidRPr="002D242C" w:rsidRDefault="00B140D6" w:rsidP="00541F2A">
      <w:pPr>
        <w:rPr>
          <w:rFonts w:ascii="Arial" w:hAnsi="Arial" w:cs="Arial"/>
        </w:rPr>
      </w:pPr>
      <w:r w:rsidRPr="002D242C">
        <w:rPr>
          <w:rFonts w:ascii="Arial" w:hAnsi="Arial" w:cs="Arial"/>
        </w:rPr>
        <w:t>Telephone: 033301 38989</w:t>
      </w:r>
    </w:p>
    <w:p w14:paraId="1F59430D" w14:textId="77777777" w:rsidR="00B140D6" w:rsidRPr="002D242C" w:rsidRDefault="00B140D6" w:rsidP="00541F2A">
      <w:pPr>
        <w:rPr>
          <w:rFonts w:ascii="Arial" w:hAnsi="Arial" w:cs="Arial"/>
        </w:rPr>
      </w:pPr>
      <w:r w:rsidRPr="002D242C">
        <w:rPr>
          <w:rFonts w:ascii="Arial" w:hAnsi="Arial" w:cs="Arial"/>
        </w:rPr>
        <w:t xml:space="preserve">Email: </w:t>
      </w:r>
      <w:hyperlink r:id="rId7" w:history="1">
        <w:r w:rsidRPr="002D242C">
          <w:rPr>
            <w:rFonts w:ascii="Arial" w:hAnsi="Arial" w:cs="Arial"/>
            <w:color w:val="0000FF"/>
            <w:u w:val="single"/>
          </w:rPr>
          <w:t>YourRight.ToKnow@essex.gov.uk</w:t>
        </w:r>
      </w:hyperlink>
      <w:r w:rsidRPr="002D242C">
        <w:rPr>
          <w:rFonts w:ascii="Arial" w:hAnsi="Arial" w:cs="Arial"/>
        </w:rPr>
        <w:t xml:space="preserve"> | </w:t>
      </w:r>
      <w:hyperlink r:id="rId8" w:history="1">
        <w:r w:rsidRPr="002D242C">
          <w:rPr>
            <w:rFonts w:ascii="Arial" w:hAnsi="Arial" w:cs="Arial"/>
            <w:color w:val="0000FF"/>
            <w:u w:val="single"/>
          </w:rPr>
          <w:t>www.essex.gov.uk</w:t>
        </w:r>
      </w:hyperlink>
    </w:p>
    <w:p w14:paraId="3E6E05AA" w14:textId="77777777" w:rsidR="00B140D6" w:rsidRDefault="00B140D6" w:rsidP="00541F2A"/>
    <w:p w14:paraId="1DDC3096" w14:textId="77777777" w:rsidR="003131A5" w:rsidRDefault="003131A5" w:rsidP="00541F2A"/>
    <w:sectPr w:rsidR="003131A5" w:rsidSect="00541F2A">
      <w:footerReference w:type="default" r:id="rId9"/>
      <w:pgSz w:w="11906" w:h="16838"/>
      <w:pgMar w:top="357" w:right="1418" w:bottom="992" w:left="1361" w:header="284"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F4D902" w14:textId="77777777" w:rsidR="007B66A4" w:rsidRDefault="007B66A4">
      <w:r>
        <w:separator/>
      </w:r>
    </w:p>
  </w:endnote>
  <w:endnote w:type="continuationSeparator" w:id="0">
    <w:p w14:paraId="67AF656B" w14:textId="77777777" w:rsidR="007B66A4" w:rsidRDefault="007B66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DFB82F" w14:textId="77777777" w:rsidR="003131A5" w:rsidRDefault="00B140D6" w:rsidP="00A24FF6">
    <w:pPr>
      <w:pStyle w:val="Footer"/>
      <w:jc w:val="right"/>
    </w:pPr>
    <w:r>
      <w:rPr>
        <w:noProof/>
      </w:rPr>
      <w:drawing>
        <wp:inline distT="0" distB="0" distL="0" distR="0" wp14:anchorId="54255CD7" wp14:editId="38678B82">
          <wp:extent cx="1752600" cy="866775"/>
          <wp:effectExtent l="0" t="0" r="0" b="9525"/>
          <wp:docPr id="1" name="Picture 1" descr="ECC re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CC red logo"/>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752600" cy="86677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477CB7" w14:textId="77777777" w:rsidR="007B66A4" w:rsidRDefault="007B66A4">
      <w:r>
        <w:separator/>
      </w:r>
    </w:p>
  </w:footnote>
  <w:footnote w:type="continuationSeparator" w:id="0">
    <w:p w14:paraId="55576841" w14:textId="77777777" w:rsidR="007B66A4" w:rsidRDefault="007B66A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7A1BD4"/>
    <w:multiLevelType w:val="hybridMultilevel"/>
    <w:tmpl w:val="8A4634AC"/>
    <w:lvl w:ilvl="0" w:tplc="08090017">
      <w:start w:val="1"/>
      <w:numFmt w:val="lowerLetter"/>
      <w:lvlText w:val="%1)"/>
      <w:lvlJc w:val="left"/>
      <w:pPr>
        <w:ind w:left="1440" w:hanging="360"/>
      </w:pPr>
    </w:lvl>
    <w:lvl w:ilvl="1" w:tplc="08090019">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 w15:restartNumberingAfterBreak="0">
    <w:nsid w:val="2D845755"/>
    <w:multiLevelType w:val="multilevel"/>
    <w:tmpl w:val="625E32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8A13B3D"/>
    <w:multiLevelType w:val="multilevel"/>
    <w:tmpl w:val="91A00D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4B303BB7"/>
    <w:multiLevelType w:val="multilevel"/>
    <w:tmpl w:val="24F2D8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5AEB3030"/>
    <w:multiLevelType w:val="hybridMultilevel"/>
    <w:tmpl w:val="976EDEE8"/>
    <w:lvl w:ilvl="0" w:tplc="38E2AA7A">
      <w:start w:val="1"/>
      <w:numFmt w:val="decimal"/>
      <w:suff w:val="space"/>
      <w:lvlText w:val="Question %1 -"/>
      <w:lvlJc w:val="left"/>
      <w:pPr>
        <w:ind w:left="0" w:firstLine="0"/>
      </w:pPr>
      <w:rPr>
        <w:rFonts w:hint="default"/>
        <w:b/>
      </w:rPr>
    </w:lvl>
    <w:lvl w:ilvl="1" w:tplc="91F039D4" w:tentative="1">
      <w:start w:val="1"/>
      <w:numFmt w:val="lowerLetter"/>
      <w:lvlText w:val="%2."/>
      <w:lvlJc w:val="left"/>
      <w:pPr>
        <w:ind w:left="1080" w:hanging="360"/>
      </w:pPr>
    </w:lvl>
    <w:lvl w:ilvl="2" w:tplc="F7566916" w:tentative="1">
      <w:start w:val="1"/>
      <w:numFmt w:val="lowerRoman"/>
      <w:lvlText w:val="%3."/>
      <w:lvlJc w:val="right"/>
      <w:pPr>
        <w:ind w:left="1800" w:hanging="180"/>
      </w:pPr>
    </w:lvl>
    <w:lvl w:ilvl="3" w:tplc="0E289318" w:tentative="1">
      <w:start w:val="1"/>
      <w:numFmt w:val="decimal"/>
      <w:lvlText w:val="%4."/>
      <w:lvlJc w:val="left"/>
      <w:pPr>
        <w:ind w:left="2520" w:hanging="360"/>
      </w:pPr>
    </w:lvl>
    <w:lvl w:ilvl="4" w:tplc="67E2A5F2" w:tentative="1">
      <w:start w:val="1"/>
      <w:numFmt w:val="lowerLetter"/>
      <w:lvlText w:val="%5."/>
      <w:lvlJc w:val="left"/>
      <w:pPr>
        <w:ind w:left="3240" w:hanging="360"/>
      </w:pPr>
    </w:lvl>
    <w:lvl w:ilvl="5" w:tplc="CFC2EF78" w:tentative="1">
      <w:start w:val="1"/>
      <w:numFmt w:val="lowerRoman"/>
      <w:lvlText w:val="%6."/>
      <w:lvlJc w:val="right"/>
      <w:pPr>
        <w:ind w:left="3960" w:hanging="180"/>
      </w:pPr>
    </w:lvl>
    <w:lvl w:ilvl="6" w:tplc="8E7CBF04" w:tentative="1">
      <w:start w:val="1"/>
      <w:numFmt w:val="decimal"/>
      <w:lvlText w:val="%7."/>
      <w:lvlJc w:val="left"/>
      <w:pPr>
        <w:ind w:left="4680" w:hanging="360"/>
      </w:pPr>
    </w:lvl>
    <w:lvl w:ilvl="7" w:tplc="9BD009C0" w:tentative="1">
      <w:start w:val="1"/>
      <w:numFmt w:val="lowerLetter"/>
      <w:lvlText w:val="%8."/>
      <w:lvlJc w:val="left"/>
      <w:pPr>
        <w:ind w:left="5400" w:hanging="360"/>
      </w:pPr>
    </w:lvl>
    <w:lvl w:ilvl="8" w:tplc="72A20AE2" w:tentative="1">
      <w:start w:val="1"/>
      <w:numFmt w:val="lowerRoman"/>
      <w:lvlText w:val="%9."/>
      <w:lvlJc w:val="right"/>
      <w:pPr>
        <w:ind w:left="6120" w:hanging="180"/>
      </w:pPr>
    </w:lvl>
  </w:abstractNum>
  <w:abstractNum w:abstractNumId="5" w15:restartNumberingAfterBreak="0">
    <w:nsid w:val="5CFD12DF"/>
    <w:multiLevelType w:val="hybridMultilevel"/>
    <w:tmpl w:val="9620BCCA"/>
    <w:lvl w:ilvl="0" w:tplc="08090001">
      <w:start w:val="1"/>
      <w:numFmt w:val="bullet"/>
      <w:lvlText w:val=""/>
      <w:lvlJc w:val="left"/>
      <w:pPr>
        <w:ind w:left="0" w:firstLine="0"/>
      </w:pPr>
      <w:rPr>
        <w:rFonts w:ascii="Symbol" w:hAnsi="Symbol" w:hint="default"/>
        <w:b/>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 w15:restartNumberingAfterBreak="0">
    <w:nsid w:val="7F397214"/>
    <w:multiLevelType w:val="hybridMultilevel"/>
    <w:tmpl w:val="FB72CF1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92632116">
    <w:abstractNumId w:val="4"/>
  </w:num>
  <w:num w:numId="2" w16cid:durableId="893387914">
    <w:abstractNumId w:val="5"/>
  </w:num>
  <w:num w:numId="3" w16cid:durableId="1753241056">
    <w:abstractNumId w:val="1"/>
  </w:num>
  <w:num w:numId="4" w16cid:durableId="1105463477">
    <w:abstractNumId w:val="2"/>
  </w:num>
  <w:num w:numId="5" w16cid:durableId="114183342">
    <w:abstractNumId w:val="3"/>
  </w:num>
  <w:num w:numId="6" w16cid:durableId="2043364695">
    <w:abstractNumId w:val="6"/>
  </w:num>
  <w:num w:numId="7" w16cid:durableId="10465622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esonataDocumentFileDataId" w:val="1deb0471-a11d-4363-84e5-fd45ec1c2341"/>
    <w:docVar w:name="RespondInternalLoginId" w:val="36c9cc1e-19ce-4409-9723-5e24321942b6"/>
    <w:docVar w:name="TemplateVersion" w:val="2.00.00"/>
  </w:docVars>
  <w:rsids>
    <w:rsidRoot w:val="003131A5"/>
    <w:rsid w:val="003131A5"/>
    <w:rsid w:val="00452F2D"/>
    <w:rsid w:val="007B66A4"/>
    <w:rsid w:val="008C2304"/>
    <w:rsid w:val="009130A4"/>
    <w:rsid w:val="00AC56EF"/>
    <w:rsid w:val="00B140D6"/>
    <w:rsid w:val="00CC30BA"/>
    <w:rsid w:val="00DA17EA"/>
    <w:rsid w:val="00E54EB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068F818"/>
  <w15:docId w15:val="{A1DFA054-B8E6-4DB4-8FBF-D79DD0D7F5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rsid w:val="006A78E9"/>
    <w:pPr>
      <w:keepNext/>
      <w:outlineLvl w:val="0"/>
    </w:pPr>
    <w:rPr>
      <w:rFonts w:ascii="Arial" w:hAnsi="Arial"/>
      <w:b/>
      <w:bCs/>
      <w:szCs w:val="20"/>
      <w:lang w:eastAsia="en-US"/>
    </w:rPr>
  </w:style>
  <w:style w:type="paragraph" w:styleId="Heading2">
    <w:name w:val="heading 2"/>
    <w:basedOn w:val="Normal"/>
    <w:next w:val="Normal"/>
    <w:qFormat/>
    <w:rsid w:val="006A78E9"/>
    <w:pPr>
      <w:keepNext/>
      <w:outlineLvl w:val="1"/>
    </w:pPr>
    <w:rPr>
      <w:rFonts w:ascii="Arial" w:hAnsi="Arial"/>
      <w:i/>
      <w:iCs/>
      <w:sz w:val="22"/>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A24FF6"/>
    <w:pPr>
      <w:tabs>
        <w:tab w:val="center" w:pos="4320"/>
        <w:tab w:val="right" w:pos="8640"/>
      </w:tabs>
    </w:pPr>
    <w:rPr>
      <w:rFonts w:ascii="Times" w:eastAsia="Times" w:hAnsi="Times"/>
      <w:szCs w:val="20"/>
      <w:lang w:eastAsia="en-US"/>
    </w:rPr>
  </w:style>
  <w:style w:type="character" w:styleId="Hyperlink">
    <w:name w:val="Hyperlink"/>
    <w:rsid w:val="00A24FF6"/>
    <w:rPr>
      <w:color w:val="0000FF"/>
      <w:u w:val="single"/>
    </w:rPr>
  </w:style>
  <w:style w:type="paragraph" w:styleId="Footer">
    <w:name w:val="footer"/>
    <w:basedOn w:val="Normal"/>
    <w:rsid w:val="00A24FF6"/>
    <w:pPr>
      <w:tabs>
        <w:tab w:val="center" w:pos="4153"/>
        <w:tab w:val="right" w:pos="8306"/>
      </w:tabs>
    </w:pPr>
  </w:style>
  <w:style w:type="paragraph" w:styleId="BalloonText">
    <w:name w:val="Balloon Text"/>
    <w:basedOn w:val="Normal"/>
    <w:link w:val="BalloonTextChar"/>
    <w:rsid w:val="00ED0183"/>
    <w:rPr>
      <w:rFonts w:ascii="Tahoma" w:hAnsi="Tahoma" w:cs="Tahoma"/>
      <w:sz w:val="16"/>
      <w:szCs w:val="16"/>
    </w:rPr>
  </w:style>
  <w:style w:type="character" w:customStyle="1" w:styleId="BalloonTextChar">
    <w:name w:val="Balloon Text Char"/>
    <w:link w:val="BalloonText"/>
    <w:rsid w:val="00ED0183"/>
    <w:rPr>
      <w:rFonts w:ascii="Tahoma" w:hAnsi="Tahoma" w:cs="Tahoma"/>
      <w:sz w:val="16"/>
      <w:szCs w:val="16"/>
    </w:rPr>
  </w:style>
  <w:style w:type="character" w:styleId="PlaceholderText">
    <w:name w:val="Placeholder Text"/>
    <w:basedOn w:val="DefaultParagraphFont"/>
    <w:uiPriority w:val="99"/>
    <w:semiHidden/>
    <w:rsid w:val="00541F2A"/>
    <w:rPr>
      <w:color w:val="808080"/>
    </w:rPr>
  </w:style>
  <w:style w:type="paragraph" w:styleId="ListParagraph">
    <w:name w:val="List Paragraph"/>
    <w:basedOn w:val="Normal"/>
    <w:uiPriority w:val="34"/>
    <w:qFormat/>
    <w:rsid w:val="00541F2A"/>
    <w:pPr>
      <w:ind w:left="720"/>
      <w:contextualSpacing/>
    </w:pPr>
  </w:style>
  <w:style w:type="paragraph" w:customStyle="1" w:styleId="paragraph">
    <w:name w:val="paragraph"/>
    <w:basedOn w:val="Normal"/>
    <w:rsid w:val="00E54EBF"/>
    <w:pPr>
      <w:spacing w:before="100" w:beforeAutospacing="1" w:after="100" w:afterAutospacing="1"/>
    </w:pPr>
  </w:style>
  <w:style w:type="character" w:customStyle="1" w:styleId="normaltextrun">
    <w:name w:val="normaltextrun"/>
    <w:basedOn w:val="DefaultParagraphFont"/>
    <w:rsid w:val="00E54EBF"/>
  </w:style>
  <w:style w:type="character" w:customStyle="1" w:styleId="eop">
    <w:name w:val="eop"/>
    <w:basedOn w:val="DefaultParagraphFont"/>
    <w:rsid w:val="00E54E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ssex.gov.uk" TargetMode="External"/><Relationship Id="rId3" Type="http://schemas.openxmlformats.org/officeDocument/2006/relationships/settings" Target="settings.xml"/><Relationship Id="rId7" Type="http://schemas.openxmlformats.org/officeDocument/2006/relationships/hyperlink" Target="mailto:YourRight.ToKnow@essex.gov.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A:\Information%20Governance%20Team\Access%20to%20Records\FOI\Exemptions-Exceptions\Publishing%20Template%202015.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Publishing Template 2015</Template>
  <TotalTime>1</TotalTime>
  <Pages>1</Pages>
  <Words>705</Words>
  <Characters>3745</Characters>
  <Application>Microsoft Office Word</Application>
  <DocSecurity>0</DocSecurity>
  <Lines>93</Lines>
  <Paragraphs>44</Paragraphs>
  <ScaleCrop>false</ScaleCrop>
  <HeadingPairs>
    <vt:vector size="2" baseType="variant">
      <vt:variant>
        <vt:lpstr>Title</vt:lpstr>
      </vt:variant>
      <vt:variant>
        <vt:i4>1</vt:i4>
      </vt:variant>
    </vt:vector>
  </HeadingPairs>
  <TitlesOfParts>
    <vt:vector size="1" baseType="lpstr">
      <vt:lpstr>FOI PUBLISHING TEMPLATE</vt:lpstr>
    </vt:vector>
  </TitlesOfParts>
  <Company>Essex County Council</Company>
  <LinksUpToDate>false</LinksUpToDate>
  <CharactersWithSpaces>4406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FOI PUBLISHING TEMPLATE</dc:title>
  <dc:creator>Naomi Hinder</dc:creator>
  <cp:keywords>Respond</cp:keywords>
  <cp:lastModifiedBy>Naomi Hinder - Information Governance Assistant</cp:lastModifiedBy>
  <cp:revision>2</cp:revision>
  <dcterms:created xsi:type="dcterms:W3CDTF">2025-12-16T14:15:00Z</dcterms:created>
  <dcterms:modified xsi:type="dcterms:W3CDTF">2025-12-16T14:15:00Z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9d8be9e-c8d9-4b9c-bd40-2c27cc7ea2e6_ActionId">
    <vt:lpwstr>6cacc3c3-b18a-465e-9b9f-bb136d9c9d6d</vt:lpwstr>
  </property>
  <property fmtid="{D5CDD505-2E9C-101B-9397-08002B2CF9AE}" pid="3" name="MSIP_Label_39d8be9e-c8d9-4b9c-bd40-2c27cc7ea2e6_ContentBits">
    <vt:lpwstr>0</vt:lpwstr>
  </property>
  <property fmtid="{D5CDD505-2E9C-101B-9397-08002B2CF9AE}" pid="4" name="MSIP_Label_39d8be9e-c8d9-4b9c-bd40-2c27cc7ea2e6_Enabled">
    <vt:lpwstr>true</vt:lpwstr>
  </property>
  <property fmtid="{D5CDD505-2E9C-101B-9397-08002B2CF9AE}" pid="5" name="MSIP_Label_39d8be9e-c8d9-4b9c-bd40-2c27cc7ea2e6_Method">
    <vt:lpwstr>Standard</vt:lpwstr>
  </property>
  <property fmtid="{D5CDD505-2E9C-101B-9397-08002B2CF9AE}" pid="6" name="MSIP_Label_39d8be9e-c8d9-4b9c-bd40-2c27cc7ea2e6_Name">
    <vt:lpwstr>39d8be9e-c8d9-4b9c-bd40-2c27cc7ea2e6</vt:lpwstr>
  </property>
  <property fmtid="{D5CDD505-2E9C-101B-9397-08002B2CF9AE}" pid="7" name="MSIP_Label_39d8be9e-c8d9-4b9c-bd40-2c27cc7ea2e6_SetDate">
    <vt:lpwstr>2025-09-10T10:26:35Z</vt:lpwstr>
  </property>
  <property fmtid="{D5CDD505-2E9C-101B-9397-08002B2CF9AE}" pid="8" name="MSIP_Label_39d8be9e-c8d9-4b9c-bd40-2c27cc7ea2e6_SiteId">
    <vt:lpwstr>a8b4324f-155c-4215-a0f1-7ed8cc9a992f</vt:lpwstr>
  </property>
  <property fmtid="{D5CDD505-2E9C-101B-9397-08002B2CF9AE}" pid="9" name="MSIP_Label_39d8be9e-c8d9-4b9c-bd40-2c27cc7ea2e6_Tag">
    <vt:lpwstr>10, 3, 0, 1</vt:lpwstr>
  </property>
  <property fmtid="{D5CDD505-2E9C-101B-9397-08002B2CF9AE}" pid="10" name="Respond_AttachmentId">
    <vt:lpwstr>82d75599-0745-4242-b636-442a160462eb</vt:lpwstr>
  </property>
  <property fmtid="{D5CDD505-2E9C-101B-9397-08002B2CF9AE}" pid="11" name="Respond_CaseId">
    <vt:lpwstr>04461d46-6701-4b27-ab7d-d12b4ec9ddf9</vt:lpwstr>
  </property>
  <property fmtid="{D5CDD505-2E9C-101B-9397-08002B2CF9AE}" pid="12" name="Respond_Checksum">
    <vt:lpwstr>g7+QtPcq1EZMXQXnbnkAE6L+XGU=</vt:lpwstr>
  </property>
  <property fmtid="{D5CDD505-2E9C-101B-9397-08002B2CF9AE}" pid="13" name="Respond_DatabaseId">
    <vt:lpwstr>d5d870f6-3ef0-4d0c-ae0b-7f3e563b8b54</vt:lpwstr>
  </property>
  <property fmtid="{D5CDD505-2E9C-101B-9397-08002B2CF9AE}" pid="14" name="Respond_DatabaseName">
    <vt:lpwstr>Prod</vt:lpwstr>
  </property>
  <property fmtid="{D5CDD505-2E9C-101B-9397-08002B2CF9AE}" pid="15" name="Respond_DocumentAttachmentId">
    <vt:lpwstr>c593265d-5085-42d7-8e7e-96a2a5bfdfe3</vt:lpwstr>
  </property>
  <property fmtid="{D5CDD505-2E9C-101B-9397-08002B2CF9AE}" pid="16" name="Respond_DocumentLocale">
    <vt:lpwstr>en-GB</vt:lpwstr>
  </property>
  <property fmtid="{D5CDD505-2E9C-101B-9397-08002B2CF9AE}" pid="17" name="Respond_DocumentName">
    <vt:lpwstr>ECC19533416 12 25-FOI Response Template-16122025.docx</vt:lpwstr>
  </property>
  <property fmtid="{D5CDD505-2E9C-101B-9397-08002B2CF9AE}" pid="18" name="Respond_InternalLoginId">
    <vt:lpwstr>adae5bbe-78f5-49ce-a2b0-58180b1d7444</vt:lpwstr>
  </property>
  <property fmtid="{D5CDD505-2E9C-101B-9397-08002B2CF9AE}" pid="19" name="Respond_Locale">
    <vt:lpwstr>en-GB</vt:lpwstr>
  </property>
  <property fmtid="{D5CDD505-2E9C-101B-9397-08002B2CF9AE}" pid="20" name="Respond_UserId">
    <vt:lpwstr>9665e198-d589-4487-97bd-b6559869b98d</vt:lpwstr>
  </property>
  <property fmtid="{D5CDD505-2E9C-101B-9397-08002B2CF9AE}" pid="21" name="Respond_Version">
    <vt:lpwstr>2</vt:lpwstr>
  </property>
</Properties>
</file>