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A5D6" w14:textId="77777777" w:rsidR="00AB0CBF" w:rsidRPr="00CF02EC" w:rsidRDefault="00AB0CBF"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4F4E9C5" w14:textId="77777777" w:rsidR="00AB0CBF" w:rsidRPr="00CF02EC" w:rsidRDefault="00AB0CBF" w:rsidP="006A78E9">
      <w:pPr>
        <w:tabs>
          <w:tab w:val="left" w:pos="6533"/>
        </w:tabs>
        <w:rPr>
          <w:rFonts w:ascii="Arial" w:hAnsi="Arial" w:cs="Arial"/>
          <w:b/>
        </w:rPr>
      </w:pPr>
      <w:r w:rsidRPr="00CF02EC">
        <w:rPr>
          <w:rFonts w:ascii="Arial" w:hAnsi="Arial" w:cs="Arial"/>
          <w:b/>
        </w:rPr>
        <w:tab/>
      </w:r>
    </w:p>
    <w:p w14:paraId="02B8FB0B" w14:textId="77777777" w:rsidR="00AB0CBF" w:rsidRPr="00CF02EC" w:rsidRDefault="00AB0CBF" w:rsidP="006A78E9">
      <w:pPr>
        <w:rPr>
          <w:rFonts w:ascii="Arial" w:hAnsi="Arial" w:cs="Arial"/>
        </w:rPr>
      </w:pPr>
    </w:p>
    <w:p w14:paraId="0140CE76" w14:textId="77777777" w:rsidR="00763C5B" w:rsidRDefault="00763C5B" w:rsidP="00763C5B">
      <w:pPr>
        <w:rPr>
          <w:rFonts w:ascii="Arial" w:hAnsi="Arial" w:cs="Arial"/>
          <w:b/>
          <w:sz w:val="36"/>
          <w:szCs w:val="36"/>
        </w:rPr>
      </w:pPr>
      <w:r>
        <w:rPr>
          <w:rFonts w:ascii="Arial" w:hAnsi="Arial" w:cs="Arial"/>
          <w:b/>
          <w:sz w:val="36"/>
          <w:szCs w:val="36"/>
        </w:rPr>
        <w:t>Freedom of Information Act Request</w:t>
      </w:r>
    </w:p>
    <w:p w14:paraId="2E3D308D" w14:textId="11532E6D" w:rsidR="00763C5B" w:rsidRDefault="00763C5B" w:rsidP="00763C5B">
      <w:pPr>
        <w:rPr>
          <w:rFonts w:ascii="Arial" w:hAnsi="Arial" w:cs="Arial"/>
          <w:szCs w:val="36"/>
        </w:rPr>
      </w:pPr>
      <w:r>
        <w:rPr>
          <w:rFonts w:ascii="Arial" w:hAnsi="Arial" w:cs="Arial"/>
          <w:szCs w:val="36"/>
        </w:rPr>
        <w:br/>
        <w:t xml:space="preserve">Reference: </w:t>
      </w:r>
      <w:r>
        <w:rPr>
          <w:rFonts w:ascii="Arial" w:hAnsi="Arial" w:cs="Arial"/>
          <w:szCs w:val="36"/>
        </w:rPr>
        <w:tab/>
      </w:r>
      <w:bookmarkStart w:id="0" w:name="R0bd164e4dbe740bbb4bd60e1b548f6ff"/>
      <w:r>
        <w:rPr>
          <w:rFonts w:ascii="Arial" w:hAnsi="Arial" w:cs="Arial"/>
          <w:bCs/>
        </w:rPr>
        <w:t>ECC19499909 12 25</w:t>
      </w:r>
      <w:bookmarkEnd w:id="0"/>
      <w:r>
        <w:rPr>
          <w:rFonts w:ascii="Arial" w:hAnsi="Arial" w:cs="Arial"/>
          <w:szCs w:val="36"/>
        </w:rPr>
        <w:br/>
        <w:t>Response:</w:t>
      </w:r>
      <w:r>
        <w:rPr>
          <w:rFonts w:ascii="Arial" w:hAnsi="Arial" w:cs="Arial"/>
          <w:szCs w:val="36"/>
        </w:rPr>
        <w:tab/>
      </w:r>
      <w:r>
        <w:rPr>
          <w:rFonts w:ascii="Arial" w:hAnsi="Arial" w:cs="Arial"/>
          <w:szCs w:val="36"/>
        </w:rPr>
        <w:t>12 December 2025</w:t>
      </w:r>
    </w:p>
    <w:p w14:paraId="7C7C6717" w14:textId="77777777" w:rsidR="00763C5B" w:rsidRDefault="00763C5B" w:rsidP="00763C5B">
      <w:pPr>
        <w:rPr>
          <w:rFonts w:ascii="Arial" w:hAnsi="Arial" w:cs="Arial"/>
          <w:i/>
        </w:rPr>
      </w:pPr>
    </w:p>
    <w:p w14:paraId="4B8BC8D7" w14:textId="47672A35" w:rsidR="00763C5B" w:rsidRDefault="00763C5B" w:rsidP="00763C5B">
      <w:pPr>
        <w:rPr>
          <w:rFonts w:ascii="Arial" w:hAnsi="Arial" w:cs="Arial"/>
        </w:rPr>
      </w:pPr>
      <w:r>
        <w:rPr>
          <w:rFonts w:ascii="Arial" w:hAnsi="Arial" w:cs="Arial"/>
        </w:rPr>
        <w:t xml:space="preserve">I can confirm that Essex County Council </w:t>
      </w:r>
      <w:r>
        <w:rPr>
          <w:rFonts w:ascii="Arial" w:hAnsi="Arial" w:cs="Arial"/>
        </w:rPr>
        <w:t>does hold this information, and where we are able to release this, our response is listed below.</w:t>
      </w:r>
    </w:p>
    <w:p w14:paraId="4CA4BC7E" w14:textId="77777777" w:rsidR="00763C5B" w:rsidRDefault="00763C5B" w:rsidP="00763C5B">
      <w:pPr>
        <w:rPr>
          <w:rFonts w:ascii="Arial" w:hAnsi="Arial" w:cs="Arial"/>
        </w:rPr>
      </w:pPr>
    </w:p>
    <w:p w14:paraId="66E00630" w14:textId="77777777" w:rsidR="00763C5B" w:rsidRDefault="00763C5B" w:rsidP="00763C5B">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From: 2025-04-01</w:t>
      </w:r>
    </w:p>
    <w:p w14:paraId="3B5A462A" w14:textId="77777777" w:rsidR="00763C5B" w:rsidRDefault="00763C5B" w:rsidP="00763C5B">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To: 2025-06-30</w:t>
      </w:r>
    </w:p>
    <w:p w14:paraId="11429439" w14:textId="77777777" w:rsidR="00763C5B" w:rsidRDefault="00763C5B" w:rsidP="00763C5B">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On 7th October 2025, you kindly sent us commitment, contribution, distribution, value and IRR as of 31st March 2025 of Essex County Council Pension Fund's private equity/venture capital funds. We were extremely grateful to receive this data, as it is very helpful for our research.</w:t>
      </w:r>
    </w:p>
    <w:p w14:paraId="423D15D0" w14:textId="77777777" w:rsidR="00763C5B" w:rsidRDefault="00763C5B" w:rsidP="00763C5B">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C7AB4DD" w14:textId="77777777" w:rsidR="00763C5B" w:rsidRDefault="00763C5B" w:rsidP="00763C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Do you have more recent records, specifically commitment, contribution, distribution, value and IRR as of 30th June 2025? This list should include all such partnerships, i.e. private equity, venture capital, distressed debt, mezzanine, fund of funds, real estate, natural resources and private debt investments.</w:t>
      </w:r>
      <w:bookmarkEnd w:id="1"/>
    </w:p>
    <w:p w14:paraId="4A795621" w14:textId="77777777" w:rsidR="00763C5B" w:rsidRDefault="00763C5B" w:rsidP="00763C5B">
      <w:pPr>
        <w:rPr>
          <w:rFonts w:ascii="Arial" w:hAnsi="Arial" w:cs="Arial"/>
        </w:rPr>
      </w:pPr>
    </w:p>
    <w:p w14:paraId="2BEA13A5" w14:textId="5BCB2119" w:rsidR="00763C5B" w:rsidRDefault="00763C5B" w:rsidP="00763C5B">
      <w:pPr>
        <w:rPr>
          <w:rFonts w:ascii="Arial" w:hAnsi="Arial" w:cs="Arial"/>
          <w:szCs w:val="20"/>
        </w:rPr>
      </w:pPr>
      <w:r>
        <w:rPr>
          <w:rFonts w:ascii="Arial" w:hAnsi="Arial" w:cs="Arial"/>
          <w:szCs w:val="20"/>
        </w:rPr>
        <w:t>Please find attached the Fund’s latest available private equity information.</w:t>
      </w:r>
    </w:p>
    <w:p w14:paraId="4E006ABF" w14:textId="77777777" w:rsidR="00763C5B" w:rsidRDefault="00763C5B" w:rsidP="00763C5B">
      <w:pPr>
        <w:rPr>
          <w:rFonts w:ascii="Arial" w:hAnsi="Arial" w:cs="Arial"/>
        </w:rPr>
      </w:pPr>
    </w:p>
    <w:p w14:paraId="4336174E" w14:textId="77777777" w:rsidR="00763C5B" w:rsidRDefault="00763C5B" w:rsidP="00763C5B">
      <w:pPr>
        <w:rPr>
          <w:rFonts w:ascii="Arial" w:hAnsi="Arial" w:cs="Arial"/>
        </w:rPr>
      </w:pPr>
    </w:p>
    <w:p w14:paraId="0D28D61E" w14:textId="77777777" w:rsidR="00763C5B" w:rsidRDefault="00763C5B" w:rsidP="00763C5B">
      <w:pPr>
        <w:rPr>
          <w:rFonts w:ascii="Arial" w:hAnsi="Arial" w:cs="Arial"/>
          <w:bCs/>
        </w:rPr>
      </w:pPr>
    </w:p>
    <w:p w14:paraId="72AB067A" w14:textId="77777777" w:rsidR="00763C5B" w:rsidRDefault="00763C5B" w:rsidP="00763C5B">
      <w:pPr>
        <w:rPr>
          <w:rFonts w:ascii="Arial" w:hAnsi="Arial" w:cs="Arial"/>
          <w:bCs/>
        </w:rPr>
      </w:pPr>
    </w:p>
    <w:p w14:paraId="26245E66" w14:textId="77777777" w:rsidR="00763C5B" w:rsidRDefault="00763C5B" w:rsidP="00763C5B">
      <w:pPr>
        <w:rPr>
          <w:rFonts w:ascii="Arial" w:hAnsi="Arial" w:cs="Arial"/>
          <w:b/>
        </w:rPr>
      </w:pPr>
      <w:bookmarkStart w:id="2" w:name="usercontactbegin"/>
      <w:bookmarkEnd w:id="2"/>
      <w:r>
        <w:rPr>
          <w:rFonts w:ascii="Arial" w:hAnsi="Arial" w:cs="Arial"/>
          <w:b/>
        </w:rPr>
        <w:t>Your Right to Know</w:t>
      </w:r>
    </w:p>
    <w:p w14:paraId="5C462E11" w14:textId="77777777" w:rsidR="00763C5B" w:rsidRDefault="00763C5B" w:rsidP="00763C5B">
      <w:pPr>
        <w:rPr>
          <w:rFonts w:ascii="Arial" w:hAnsi="Arial" w:cs="Arial"/>
        </w:rPr>
      </w:pPr>
      <w:r>
        <w:rPr>
          <w:rFonts w:ascii="Arial" w:hAnsi="Arial" w:cs="Arial"/>
        </w:rPr>
        <w:t>Democracy and Transparency</w:t>
      </w:r>
    </w:p>
    <w:p w14:paraId="0B62392A" w14:textId="77777777" w:rsidR="00763C5B" w:rsidRDefault="00763C5B" w:rsidP="00763C5B">
      <w:pPr>
        <w:rPr>
          <w:rFonts w:ascii="Arial" w:hAnsi="Arial" w:cs="Arial"/>
        </w:rPr>
      </w:pPr>
      <w:r>
        <w:rPr>
          <w:rFonts w:ascii="Arial" w:hAnsi="Arial" w:cs="Arial"/>
        </w:rPr>
        <w:t>Essex County Council</w:t>
      </w:r>
    </w:p>
    <w:p w14:paraId="5237C4D1" w14:textId="77777777" w:rsidR="00763C5B" w:rsidRDefault="00763C5B" w:rsidP="00763C5B">
      <w:pPr>
        <w:rPr>
          <w:rFonts w:ascii="Arial" w:hAnsi="Arial" w:cs="Arial"/>
        </w:rPr>
      </w:pPr>
      <w:r>
        <w:rPr>
          <w:rFonts w:ascii="Arial" w:hAnsi="Arial" w:cs="Arial"/>
        </w:rPr>
        <w:t>Telephone: 033301 38989</w:t>
      </w:r>
    </w:p>
    <w:p w14:paraId="4086677C" w14:textId="77777777" w:rsidR="00763C5B" w:rsidRDefault="00763C5B" w:rsidP="00763C5B">
      <w:pPr>
        <w:rPr>
          <w:rFonts w:ascii="Arial" w:hAnsi="Arial" w:cs="Arial"/>
        </w:r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7F3CC68D" w14:textId="77777777" w:rsidR="00763C5B" w:rsidRDefault="00763C5B" w:rsidP="00763C5B"/>
    <w:p w14:paraId="599A0C80" w14:textId="77777777" w:rsidR="00763C5B" w:rsidRDefault="00763C5B" w:rsidP="00763C5B"/>
    <w:p w14:paraId="56131497" w14:textId="77777777" w:rsidR="00AB0CBF" w:rsidRDefault="00AB0CBF" w:rsidP="00763C5B"/>
    <w:sectPr w:rsidR="001D5414"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E4C3" w14:textId="77777777" w:rsidR="00AB0CBF" w:rsidRDefault="00AB0CBF">
      <w:r>
        <w:separator/>
      </w:r>
    </w:p>
  </w:endnote>
  <w:endnote w:type="continuationSeparator" w:id="0">
    <w:p w14:paraId="64BAAB0D" w14:textId="77777777" w:rsidR="00AB0CBF" w:rsidRDefault="00AB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FBD2" w14:textId="77777777" w:rsidR="00AB0CBF" w:rsidRDefault="00AB0CBF" w:rsidP="00A24FF6">
    <w:pPr>
      <w:pStyle w:val="Footer"/>
      <w:jc w:val="right"/>
    </w:pPr>
    <w:r>
      <w:rPr>
        <w:noProof/>
      </w:rPr>
      <w:drawing>
        <wp:inline distT="0" distB="0" distL="0" distR="0" wp14:anchorId="0C777955" wp14:editId="5E7679BC">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1612" w14:textId="77777777" w:rsidR="00AB0CBF" w:rsidRDefault="00AB0CBF">
      <w:r>
        <w:separator/>
      </w:r>
    </w:p>
  </w:footnote>
  <w:footnote w:type="continuationSeparator" w:id="0">
    <w:p w14:paraId="0AC0B1AE" w14:textId="77777777" w:rsidR="00AB0CBF" w:rsidRDefault="00AB0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8C6A3558">
      <w:start w:val="1"/>
      <w:numFmt w:val="decimal"/>
      <w:suff w:val="space"/>
      <w:lvlText w:val="Question %1 -"/>
      <w:lvlJc w:val="left"/>
      <w:pPr>
        <w:ind w:left="0" w:firstLine="0"/>
      </w:pPr>
      <w:rPr>
        <w:rFonts w:hint="default"/>
        <w:b/>
      </w:rPr>
    </w:lvl>
    <w:lvl w:ilvl="1" w:tplc="E7508D0C" w:tentative="1">
      <w:start w:val="1"/>
      <w:numFmt w:val="lowerLetter"/>
      <w:lvlText w:val="%2."/>
      <w:lvlJc w:val="left"/>
      <w:pPr>
        <w:ind w:left="1080" w:hanging="360"/>
      </w:pPr>
    </w:lvl>
    <w:lvl w:ilvl="2" w:tplc="9C0AAF8A" w:tentative="1">
      <w:start w:val="1"/>
      <w:numFmt w:val="lowerRoman"/>
      <w:lvlText w:val="%3."/>
      <w:lvlJc w:val="right"/>
      <w:pPr>
        <w:ind w:left="1800" w:hanging="180"/>
      </w:pPr>
    </w:lvl>
    <w:lvl w:ilvl="3" w:tplc="F29E55A8" w:tentative="1">
      <w:start w:val="1"/>
      <w:numFmt w:val="decimal"/>
      <w:lvlText w:val="%4."/>
      <w:lvlJc w:val="left"/>
      <w:pPr>
        <w:ind w:left="2520" w:hanging="360"/>
      </w:pPr>
    </w:lvl>
    <w:lvl w:ilvl="4" w:tplc="9CCE01E6" w:tentative="1">
      <w:start w:val="1"/>
      <w:numFmt w:val="lowerLetter"/>
      <w:lvlText w:val="%5."/>
      <w:lvlJc w:val="left"/>
      <w:pPr>
        <w:ind w:left="3240" w:hanging="360"/>
      </w:pPr>
    </w:lvl>
    <w:lvl w:ilvl="5" w:tplc="12B03F32" w:tentative="1">
      <w:start w:val="1"/>
      <w:numFmt w:val="lowerRoman"/>
      <w:lvlText w:val="%6."/>
      <w:lvlJc w:val="right"/>
      <w:pPr>
        <w:ind w:left="3960" w:hanging="180"/>
      </w:pPr>
    </w:lvl>
    <w:lvl w:ilvl="6" w:tplc="B14074CA" w:tentative="1">
      <w:start w:val="1"/>
      <w:numFmt w:val="decimal"/>
      <w:lvlText w:val="%7."/>
      <w:lvlJc w:val="left"/>
      <w:pPr>
        <w:ind w:left="4680" w:hanging="360"/>
      </w:pPr>
    </w:lvl>
    <w:lvl w:ilvl="7" w:tplc="D78485D4" w:tentative="1">
      <w:start w:val="1"/>
      <w:numFmt w:val="lowerLetter"/>
      <w:lvlText w:val="%8."/>
      <w:lvlJc w:val="left"/>
      <w:pPr>
        <w:ind w:left="5400" w:hanging="360"/>
      </w:pPr>
    </w:lvl>
    <w:lvl w:ilvl="8" w:tplc="9530BD34" w:tentative="1">
      <w:start w:val="1"/>
      <w:numFmt w:val="lowerRoman"/>
      <w:lvlText w:val="%9."/>
      <w:lvlJc w:val="right"/>
      <w:pPr>
        <w:ind w:left="6120" w:hanging="180"/>
      </w:pPr>
    </w:lvl>
  </w:abstractNum>
  <w:num w:numId="1" w16cid:durableId="182672166">
    <w:abstractNumId w:val="0"/>
  </w:num>
  <w:num w:numId="2" w16cid:durableId="1662847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EE3799"/>
    <w:rsid w:val="00763C5B"/>
    <w:rsid w:val="00AB0CBF"/>
    <w:rsid w:val="00BC211B"/>
    <w:rsid w:val="00EE3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53D295"/>
  <w15:docId w15:val="{8EF925F0-BE8F-4EC9-828F-9D29FF42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181</Words>
  <Characters>1010</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2025-12-12T11:27:00Z</dcterms:created>
  <dcterms:modified xsi:type="dcterms:W3CDTF">2025-12-12T11:27:00Z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50de1810-0d56-45da-ade9-2db702690a20</vt:lpwstr>
  </property>
  <property fmtid="{D5CDD505-2E9C-101B-9397-08002B2CF9AE}" pid="11" name="Respond_CaseId">
    <vt:lpwstr>f37649cb-b55f-4f76-91df-fb9fce4294b2</vt:lpwstr>
  </property>
  <property fmtid="{D5CDD505-2E9C-101B-9397-08002B2CF9AE}" pid="12" name="Respond_Checksum">
    <vt:lpwstr>KMZcIGDN06DvfmEOZJv++P5FBCU=</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205434f7-6630-45cb-aa29-a74141bfa1a1</vt:lpwstr>
  </property>
  <property fmtid="{D5CDD505-2E9C-101B-9397-08002B2CF9AE}" pid="16" name="Respond_DocumentLocale">
    <vt:lpwstr>en-GB</vt:lpwstr>
  </property>
  <property fmtid="{D5CDD505-2E9C-101B-9397-08002B2CF9AE}" pid="17" name="Respond_DocumentName">
    <vt:lpwstr>ECC19499909 12 25-FOI Response Template-09122025.docx</vt:lpwstr>
  </property>
  <property fmtid="{D5CDD505-2E9C-101B-9397-08002B2CF9AE}" pid="18" name="Respond_InternalLoginId">
    <vt:lpwstr>359ce19d-e060-4666-a10b-f191e302226e</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3</vt:lpwstr>
  </property>
</Properties>
</file>