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9A0B" w14:textId="77777777" w:rsidR="0020697A" w:rsidRPr="00CF02EC" w:rsidRDefault="00847478"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D56780E" w14:textId="77777777" w:rsidR="0020697A" w:rsidRPr="00CF02EC" w:rsidRDefault="00847478" w:rsidP="006A78E9">
      <w:pPr>
        <w:tabs>
          <w:tab w:val="left" w:pos="6533"/>
        </w:tabs>
        <w:rPr>
          <w:rFonts w:ascii="Arial" w:hAnsi="Arial" w:cs="Arial"/>
          <w:b/>
        </w:rPr>
      </w:pPr>
      <w:r w:rsidRPr="00CF02EC">
        <w:rPr>
          <w:rFonts w:ascii="Arial" w:hAnsi="Arial" w:cs="Arial"/>
          <w:b/>
        </w:rPr>
        <w:tab/>
      </w:r>
    </w:p>
    <w:p w14:paraId="694885AE" w14:textId="77777777" w:rsidR="0020697A" w:rsidRPr="00CF02EC" w:rsidRDefault="0020697A" w:rsidP="006A78E9">
      <w:pPr>
        <w:rPr>
          <w:rFonts w:ascii="Arial" w:hAnsi="Arial" w:cs="Arial"/>
        </w:rPr>
      </w:pPr>
    </w:p>
    <w:p w14:paraId="1E3D40D3" w14:textId="77777777" w:rsidR="00847478" w:rsidRPr="00CF02EC" w:rsidRDefault="00847478" w:rsidP="00541F2A">
      <w:pPr>
        <w:rPr>
          <w:rFonts w:ascii="Arial" w:hAnsi="Arial" w:cs="Arial"/>
          <w:b/>
          <w:sz w:val="36"/>
          <w:szCs w:val="36"/>
        </w:rPr>
      </w:pPr>
      <w:r w:rsidRPr="00CF02EC">
        <w:rPr>
          <w:rFonts w:ascii="Arial" w:hAnsi="Arial" w:cs="Arial"/>
          <w:b/>
          <w:sz w:val="36"/>
          <w:szCs w:val="36"/>
        </w:rPr>
        <w:t>Freedom of Information Act Request</w:t>
      </w:r>
    </w:p>
    <w:p w14:paraId="2EECA59C" w14:textId="25939F9A" w:rsidR="00847478" w:rsidRPr="00CF02EC" w:rsidRDefault="00847478"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ECC19095524 09 25</w:t>
      </w:r>
      <w:bookmarkEnd w:id="0"/>
      <w:r w:rsidRPr="00CF02EC">
        <w:rPr>
          <w:rFonts w:ascii="Arial" w:hAnsi="Arial" w:cs="Arial"/>
          <w:szCs w:val="36"/>
        </w:rPr>
        <w:br/>
        <w:t>Response:</w:t>
      </w:r>
      <w:r w:rsidRPr="00CF02EC">
        <w:rPr>
          <w:rFonts w:ascii="Arial" w:hAnsi="Arial" w:cs="Arial"/>
          <w:szCs w:val="36"/>
        </w:rPr>
        <w:tab/>
      </w:r>
      <w:r w:rsidR="003D764E">
        <w:rPr>
          <w:rFonts w:ascii="Arial" w:hAnsi="Arial" w:cs="Arial"/>
          <w:szCs w:val="36"/>
        </w:rPr>
        <w:t>24 September 2025</w:t>
      </w:r>
    </w:p>
    <w:p w14:paraId="479A2C09" w14:textId="77777777" w:rsidR="00847478" w:rsidRDefault="00847478" w:rsidP="00541F2A">
      <w:pPr>
        <w:rPr>
          <w:rFonts w:ascii="Arial" w:hAnsi="Arial" w:cs="Arial"/>
          <w:i/>
        </w:rPr>
      </w:pPr>
    </w:p>
    <w:p w14:paraId="0098315C" w14:textId="477E699B" w:rsidR="00847478" w:rsidRPr="0069363B" w:rsidRDefault="00847478" w:rsidP="00541F2A">
      <w:pPr>
        <w:rPr>
          <w:rFonts w:ascii="Arial" w:hAnsi="Arial" w:cs="Arial"/>
        </w:rPr>
      </w:pPr>
      <w:r w:rsidRPr="0069363B">
        <w:rPr>
          <w:rFonts w:ascii="Arial" w:hAnsi="Arial" w:cs="Arial"/>
        </w:rPr>
        <w:t xml:space="preserve">I can confirm that Essex County Council </w:t>
      </w:r>
      <w:r w:rsidR="003D764E">
        <w:rPr>
          <w:rFonts w:ascii="Arial" w:hAnsi="Arial" w:cs="Arial"/>
        </w:rPr>
        <w:t>does not hold this information.</w:t>
      </w:r>
    </w:p>
    <w:p w14:paraId="69AA52F6" w14:textId="77777777" w:rsidR="00847478" w:rsidRDefault="00847478" w:rsidP="00541F2A">
      <w:pPr>
        <w:rPr>
          <w:rFonts w:ascii="Arial" w:hAnsi="Arial" w:cs="Arial"/>
        </w:rPr>
      </w:pPr>
    </w:p>
    <w:p w14:paraId="44F978B2" w14:textId="74C0912F" w:rsidR="0020697A" w:rsidRPr="003D764E" w:rsidRDefault="003D764E" w:rsidP="003D764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bookmarkStart w:id="1" w:name="R7c8b99fe11674a48929d90318ab60387"/>
      <w:r w:rsidRPr="003D764E">
        <w:rPr>
          <w:rFonts w:ascii="Arial" w:hAnsi="Arial" w:cs="Arial"/>
          <w:b/>
        </w:rPr>
        <w:t xml:space="preserve">I would like to know how many asylum seekers we have in Chelmsford and if possible, the Essex area. I’d like a breakdown of male, female and children.? Ages? Where they </w:t>
      </w:r>
      <w:r>
        <w:rPr>
          <w:rFonts w:ascii="Arial" w:hAnsi="Arial" w:cs="Arial"/>
          <w:b/>
        </w:rPr>
        <w:t>a</w:t>
      </w:r>
      <w:r w:rsidRPr="003D764E">
        <w:rPr>
          <w:rFonts w:ascii="Arial" w:hAnsi="Arial" w:cs="Arial"/>
          <w:b/>
        </w:rPr>
        <w:t>re all housed? What stage of processing they are? How you monitor their whereabouts.? How much new build housing is ear marked for asylum seekers? How much is this costing the taxpayers of Essex? How many have been arrested since settling here? I would like the data from the start of the new government July 2024</w:t>
      </w:r>
      <w:bookmarkEnd w:id="1"/>
    </w:p>
    <w:p w14:paraId="319811D7" w14:textId="77777777" w:rsidR="00847478" w:rsidRDefault="00847478" w:rsidP="00541F2A">
      <w:pPr>
        <w:rPr>
          <w:rFonts w:ascii="Arial" w:hAnsi="Arial" w:cs="Arial"/>
        </w:rPr>
      </w:pPr>
    </w:p>
    <w:p w14:paraId="2AEFDB58" w14:textId="14F2F17C" w:rsidR="0000420F" w:rsidRDefault="0000420F" w:rsidP="0000420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w:t>
      </w:r>
      <w:r>
        <w:rPr>
          <w:rStyle w:val="normaltextrun"/>
          <w:rFonts w:ascii="Arial" w:hAnsi="Arial" w:cs="Arial"/>
        </w:rPr>
        <w:t>t is The Home Office who allocate accommodation to migrants in hotels or alternative accommodation over 50 beds; you can contact them here: </w:t>
      </w:r>
      <w:hyperlink r:id="rId7" w:tgtFrame="_blank" w:history="1">
        <w:r>
          <w:rPr>
            <w:rStyle w:val="normaltextrun"/>
            <w:rFonts w:ascii="Arial" w:hAnsi="Arial" w:cs="Arial"/>
            <w:color w:val="467886"/>
            <w:u w:val="single"/>
          </w:rPr>
          <w:t>foirequests@homeoffice.gov.uk</w:t>
        </w:r>
      </w:hyperlink>
      <w:r>
        <w:rPr>
          <w:rStyle w:val="normaltextrun"/>
          <w:rFonts w:ascii="Arial" w:hAnsi="Arial" w:cs="Arial"/>
        </w:rPr>
        <w:t> </w:t>
      </w:r>
      <w:r>
        <w:rPr>
          <w:rStyle w:val="eop"/>
          <w:rFonts w:ascii="Arial" w:hAnsi="Arial" w:cs="Arial"/>
        </w:rPr>
        <w:t> </w:t>
      </w:r>
    </w:p>
    <w:p w14:paraId="3771FC7B" w14:textId="77777777" w:rsidR="0000420F" w:rsidRDefault="0000420F" w:rsidP="00541F2A">
      <w:pPr>
        <w:rPr>
          <w:rFonts w:ascii="Arial" w:hAnsi="Arial" w:cs="Arial"/>
        </w:rPr>
      </w:pPr>
    </w:p>
    <w:p w14:paraId="4DA1C9B2" w14:textId="176E9A6B" w:rsidR="003D764E" w:rsidRDefault="003D764E" w:rsidP="003D76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City, District and Borough Councils may be able to provide you with </w:t>
      </w:r>
      <w:r w:rsidR="0000420F">
        <w:rPr>
          <w:rStyle w:val="normaltextrun"/>
          <w:rFonts w:ascii="Arial" w:hAnsi="Arial" w:cs="Arial"/>
        </w:rPr>
        <w:t xml:space="preserve">some of </w:t>
      </w:r>
      <w:r>
        <w:rPr>
          <w:rStyle w:val="normaltextrun"/>
          <w:rFonts w:ascii="Arial" w:hAnsi="Arial" w:cs="Arial"/>
        </w:rPr>
        <w:t>the information</w:t>
      </w:r>
      <w:r w:rsidR="0000420F">
        <w:rPr>
          <w:rStyle w:val="normaltextrun"/>
          <w:rFonts w:ascii="Arial" w:hAnsi="Arial" w:cs="Arial"/>
        </w:rPr>
        <w:t xml:space="preserve"> however: </w:t>
      </w:r>
      <w:hyperlink r:id="rId8" w:tgtFrame="_blank" w:history="1">
        <w:r>
          <w:rPr>
            <w:rStyle w:val="normaltextrun"/>
            <w:rFonts w:ascii="Arial" w:hAnsi="Arial" w:cs="Arial"/>
            <w:color w:val="467886"/>
            <w:u w:val="single"/>
          </w:rPr>
          <w:t>Contact your local council | Essex County Council</w:t>
        </w:r>
      </w:hyperlink>
      <w:r>
        <w:rPr>
          <w:rStyle w:val="eop"/>
          <w:rFonts w:ascii="Calibri" w:hAnsi="Calibri" w:cs="Calibri"/>
          <w:sz w:val="22"/>
          <w:szCs w:val="22"/>
        </w:rPr>
        <w:t> </w:t>
      </w:r>
    </w:p>
    <w:p w14:paraId="52C39CF6" w14:textId="77777777" w:rsidR="003D764E" w:rsidRDefault="003D764E" w:rsidP="003D764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5696767" w14:textId="7A07A79C" w:rsidR="003D764E" w:rsidRPr="0000420F" w:rsidRDefault="003D764E" w:rsidP="003D764E">
      <w:pPr>
        <w:pStyle w:val="paragraph"/>
        <w:spacing w:before="0" w:beforeAutospacing="0" w:after="0" w:afterAutospacing="0"/>
        <w:textAlignment w:val="baseline"/>
        <w:rPr>
          <w:rFonts w:ascii="Arial" w:hAnsi="Arial" w:cs="Arial"/>
        </w:rPr>
      </w:pPr>
      <w:r w:rsidRPr="0000420F">
        <w:rPr>
          <w:rStyle w:val="eop"/>
          <w:rFonts w:ascii="Arial" w:hAnsi="Arial" w:cs="Arial"/>
        </w:rPr>
        <w:t> </w:t>
      </w:r>
      <w:r w:rsidR="0000420F" w:rsidRPr="0000420F">
        <w:rPr>
          <w:rStyle w:val="eop"/>
          <w:rFonts w:ascii="Arial" w:hAnsi="Arial" w:cs="Arial"/>
        </w:rPr>
        <w:t xml:space="preserve">Essex Police will be able to tell you how many arrests there have been: </w:t>
      </w:r>
      <w:hyperlink r:id="rId9" w:history="1">
        <w:r w:rsidR="0000420F" w:rsidRPr="0000420F">
          <w:rPr>
            <w:rStyle w:val="Hyperlink"/>
            <w:rFonts w:ascii="Arial" w:hAnsi="Arial" w:cs="Arial"/>
          </w:rPr>
          <w:t>Request for information under the Freedom of Information Act (FOI) or Environmental Information Regulations (EIR) | Essex Police</w:t>
        </w:r>
      </w:hyperlink>
    </w:p>
    <w:p w14:paraId="31F14264" w14:textId="77777777" w:rsidR="00847478" w:rsidRPr="0000420F" w:rsidRDefault="00847478" w:rsidP="00541F2A">
      <w:pPr>
        <w:rPr>
          <w:rFonts w:ascii="Arial" w:hAnsi="Arial" w:cs="Arial"/>
        </w:rPr>
      </w:pPr>
    </w:p>
    <w:p w14:paraId="6DA91878" w14:textId="77777777" w:rsidR="00847478" w:rsidRPr="00181A7C" w:rsidRDefault="00847478" w:rsidP="00541F2A">
      <w:pPr>
        <w:rPr>
          <w:rFonts w:ascii="Arial" w:hAnsi="Arial" w:cs="Arial"/>
          <w:bCs/>
        </w:rPr>
      </w:pPr>
    </w:p>
    <w:p w14:paraId="0B1CA351" w14:textId="77777777" w:rsidR="00847478" w:rsidRPr="002D242C" w:rsidRDefault="00847478" w:rsidP="00541F2A">
      <w:pPr>
        <w:rPr>
          <w:rFonts w:ascii="Arial" w:hAnsi="Arial" w:cs="Arial"/>
          <w:b/>
        </w:rPr>
      </w:pPr>
      <w:bookmarkStart w:id="2" w:name="usercontactbegin"/>
      <w:bookmarkEnd w:id="2"/>
      <w:r w:rsidRPr="002D242C">
        <w:rPr>
          <w:rFonts w:ascii="Arial" w:hAnsi="Arial" w:cs="Arial"/>
          <w:b/>
        </w:rPr>
        <w:t>Your Right to Know</w:t>
      </w:r>
    </w:p>
    <w:p w14:paraId="64B2074E" w14:textId="77777777" w:rsidR="00847478" w:rsidRPr="002D242C" w:rsidRDefault="00847478" w:rsidP="00541F2A">
      <w:pPr>
        <w:rPr>
          <w:rFonts w:ascii="Arial" w:hAnsi="Arial" w:cs="Arial"/>
        </w:rPr>
      </w:pPr>
      <w:r w:rsidRPr="002D242C">
        <w:rPr>
          <w:rFonts w:ascii="Arial" w:hAnsi="Arial" w:cs="Arial"/>
        </w:rPr>
        <w:t>Democracy and Transparency</w:t>
      </w:r>
    </w:p>
    <w:p w14:paraId="1CCF33F9" w14:textId="77777777" w:rsidR="00847478" w:rsidRPr="002D242C" w:rsidRDefault="00847478" w:rsidP="00541F2A">
      <w:pPr>
        <w:rPr>
          <w:rFonts w:ascii="Arial" w:hAnsi="Arial" w:cs="Arial"/>
        </w:rPr>
      </w:pPr>
      <w:r w:rsidRPr="002D242C">
        <w:rPr>
          <w:rFonts w:ascii="Arial" w:hAnsi="Arial" w:cs="Arial"/>
        </w:rPr>
        <w:t>Essex County Council</w:t>
      </w:r>
    </w:p>
    <w:p w14:paraId="54099BDE" w14:textId="77777777" w:rsidR="00847478" w:rsidRPr="002D242C" w:rsidRDefault="00847478" w:rsidP="00541F2A">
      <w:pPr>
        <w:rPr>
          <w:rFonts w:ascii="Arial" w:hAnsi="Arial" w:cs="Arial"/>
        </w:rPr>
      </w:pPr>
      <w:r w:rsidRPr="002D242C">
        <w:rPr>
          <w:rFonts w:ascii="Arial" w:hAnsi="Arial" w:cs="Arial"/>
        </w:rPr>
        <w:t>Telephone: 033301 38989</w:t>
      </w:r>
    </w:p>
    <w:p w14:paraId="0FAD6746" w14:textId="77777777" w:rsidR="00847478" w:rsidRPr="002D242C" w:rsidRDefault="00847478" w:rsidP="00541F2A">
      <w:pPr>
        <w:rPr>
          <w:rFonts w:ascii="Arial" w:hAnsi="Arial" w:cs="Arial"/>
        </w:rPr>
      </w:pPr>
      <w:r w:rsidRPr="002D242C">
        <w:rPr>
          <w:rFonts w:ascii="Arial" w:hAnsi="Arial" w:cs="Arial"/>
        </w:rPr>
        <w:t xml:space="preserve">Email: </w:t>
      </w:r>
      <w:hyperlink r:id="rId10" w:history="1">
        <w:r w:rsidRPr="002D242C">
          <w:rPr>
            <w:rFonts w:ascii="Arial" w:hAnsi="Arial" w:cs="Arial"/>
            <w:color w:val="0000FF"/>
            <w:u w:val="single"/>
          </w:rPr>
          <w:t>YourRight.ToKnow@essex.gov.uk</w:t>
        </w:r>
      </w:hyperlink>
      <w:r w:rsidRPr="002D242C">
        <w:rPr>
          <w:rFonts w:ascii="Arial" w:hAnsi="Arial" w:cs="Arial"/>
        </w:rPr>
        <w:t xml:space="preserve"> | </w:t>
      </w:r>
      <w:hyperlink r:id="rId11" w:history="1">
        <w:r w:rsidRPr="002D242C">
          <w:rPr>
            <w:rFonts w:ascii="Arial" w:hAnsi="Arial" w:cs="Arial"/>
            <w:color w:val="0000FF"/>
            <w:u w:val="single"/>
          </w:rPr>
          <w:t>www.essex.gov.uk</w:t>
        </w:r>
      </w:hyperlink>
    </w:p>
    <w:p w14:paraId="0A5F90D2" w14:textId="77777777" w:rsidR="00847478" w:rsidRDefault="00847478" w:rsidP="00541F2A"/>
    <w:p w14:paraId="0F437819" w14:textId="77777777" w:rsidR="0020697A" w:rsidRDefault="0020697A" w:rsidP="00541F2A"/>
    <w:sectPr w:rsidR="0020697A" w:rsidSect="00541F2A">
      <w:footerReference w:type="default" r:id="rId12"/>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C7A9" w14:textId="77777777" w:rsidR="00B45B01" w:rsidRDefault="00B45B01">
      <w:r>
        <w:separator/>
      </w:r>
    </w:p>
  </w:endnote>
  <w:endnote w:type="continuationSeparator" w:id="0">
    <w:p w14:paraId="35339B5F" w14:textId="77777777" w:rsidR="00B45B01" w:rsidRDefault="00B4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00A1" w14:textId="77777777" w:rsidR="0020697A" w:rsidRDefault="00847478" w:rsidP="00A24FF6">
    <w:pPr>
      <w:pStyle w:val="Footer"/>
      <w:jc w:val="right"/>
    </w:pPr>
    <w:r>
      <w:rPr>
        <w:noProof/>
      </w:rPr>
      <w:drawing>
        <wp:inline distT="0" distB="0" distL="0" distR="0" wp14:anchorId="19F806B1" wp14:editId="5B2585BF">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748F" w14:textId="77777777" w:rsidR="00B45B01" w:rsidRDefault="00B45B01">
      <w:r>
        <w:separator/>
      </w:r>
    </w:p>
  </w:footnote>
  <w:footnote w:type="continuationSeparator" w:id="0">
    <w:p w14:paraId="2FBB2A16" w14:textId="77777777" w:rsidR="00B45B01" w:rsidRDefault="00B45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792E6480">
      <w:start w:val="1"/>
      <w:numFmt w:val="decimal"/>
      <w:suff w:val="space"/>
      <w:lvlText w:val="Question %1 -"/>
      <w:lvlJc w:val="left"/>
      <w:pPr>
        <w:ind w:left="0" w:firstLine="0"/>
      </w:pPr>
      <w:rPr>
        <w:rFonts w:hint="default"/>
        <w:b/>
      </w:rPr>
    </w:lvl>
    <w:lvl w:ilvl="1" w:tplc="DD7C86C0" w:tentative="1">
      <w:start w:val="1"/>
      <w:numFmt w:val="lowerLetter"/>
      <w:lvlText w:val="%2."/>
      <w:lvlJc w:val="left"/>
      <w:pPr>
        <w:ind w:left="1080" w:hanging="360"/>
      </w:pPr>
    </w:lvl>
    <w:lvl w:ilvl="2" w:tplc="E24E4AB0" w:tentative="1">
      <w:start w:val="1"/>
      <w:numFmt w:val="lowerRoman"/>
      <w:lvlText w:val="%3."/>
      <w:lvlJc w:val="right"/>
      <w:pPr>
        <w:ind w:left="1800" w:hanging="180"/>
      </w:pPr>
    </w:lvl>
    <w:lvl w:ilvl="3" w:tplc="A9EE92BC" w:tentative="1">
      <w:start w:val="1"/>
      <w:numFmt w:val="decimal"/>
      <w:lvlText w:val="%4."/>
      <w:lvlJc w:val="left"/>
      <w:pPr>
        <w:ind w:left="2520" w:hanging="360"/>
      </w:pPr>
    </w:lvl>
    <w:lvl w:ilvl="4" w:tplc="C6345578" w:tentative="1">
      <w:start w:val="1"/>
      <w:numFmt w:val="lowerLetter"/>
      <w:lvlText w:val="%5."/>
      <w:lvlJc w:val="left"/>
      <w:pPr>
        <w:ind w:left="3240" w:hanging="360"/>
      </w:pPr>
    </w:lvl>
    <w:lvl w:ilvl="5" w:tplc="71EE113A" w:tentative="1">
      <w:start w:val="1"/>
      <w:numFmt w:val="lowerRoman"/>
      <w:lvlText w:val="%6."/>
      <w:lvlJc w:val="right"/>
      <w:pPr>
        <w:ind w:left="3960" w:hanging="180"/>
      </w:pPr>
    </w:lvl>
    <w:lvl w:ilvl="6" w:tplc="5B564C46" w:tentative="1">
      <w:start w:val="1"/>
      <w:numFmt w:val="decimal"/>
      <w:lvlText w:val="%7."/>
      <w:lvlJc w:val="left"/>
      <w:pPr>
        <w:ind w:left="4680" w:hanging="360"/>
      </w:pPr>
    </w:lvl>
    <w:lvl w:ilvl="7" w:tplc="7310C968" w:tentative="1">
      <w:start w:val="1"/>
      <w:numFmt w:val="lowerLetter"/>
      <w:lvlText w:val="%8."/>
      <w:lvlJc w:val="left"/>
      <w:pPr>
        <w:ind w:left="5400" w:hanging="360"/>
      </w:pPr>
    </w:lvl>
    <w:lvl w:ilvl="8" w:tplc="1C1A7E42" w:tentative="1">
      <w:start w:val="1"/>
      <w:numFmt w:val="lowerRoman"/>
      <w:lvlText w:val="%9."/>
      <w:lvlJc w:val="right"/>
      <w:pPr>
        <w:ind w:left="6120" w:hanging="180"/>
      </w:pPr>
    </w:lvl>
  </w:abstractNum>
  <w:num w:numId="1" w16cid:durableId="214507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20697A"/>
    <w:rsid w:val="0000420F"/>
    <w:rsid w:val="0020697A"/>
    <w:rsid w:val="003D764E"/>
    <w:rsid w:val="004E59F8"/>
    <w:rsid w:val="00847478"/>
    <w:rsid w:val="009E74D5"/>
    <w:rsid w:val="00B45B01"/>
    <w:rsid w:val="00D47E8F"/>
    <w:rsid w:val="00FE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F6763"/>
  <w15:docId w15:val="{6664638B-C6CD-4ADE-BE7A-1E7B5EE1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paragraph" w:customStyle="1" w:styleId="paragraph">
    <w:name w:val="paragraph"/>
    <w:basedOn w:val="Normal"/>
    <w:rsid w:val="003D764E"/>
    <w:pPr>
      <w:spacing w:before="100" w:beforeAutospacing="1" w:after="100" w:afterAutospacing="1"/>
    </w:pPr>
  </w:style>
  <w:style w:type="character" w:customStyle="1" w:styleId="normaltextrun">
    <w:name w:val="normaltextrun"/>
    <w:basedOn w:val="DefaultParagraphFont"/>
    <w:rsid w:val="003D764E"/>
  </w:style>
  <w:style w:type="character" w:customStyle="1" w:styleId="eop">
    <w:name w:val="eop"/>
    <w:basedOn w:val="DefaultParagraphFont"/>
    <w:rsid w:val="003D7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78633">
      <w:bodyDiv w:val="1"/>
      <w:marLeft w:val="0"/>
      <w:marRight w:val="0"/>
      <w:marTop w:val="0"/>
      <w:marBottom w:val="0"/>
      <w:divBdr>
        <w:top w:val="none" w:sz="0" w:space="0" w:color="auto"/>
        <w:left w:val="none" w:sz="0" w:space="0" w:color="auto"/>
        <w:bottom w:val="none" w:sz="0" w:space="0" w:color="auto"/>
        <w:right w:val="none" w:sz="0" w:space="0" w:color="auto"/>
      </w:divBdr>
      <w:divsChild>
        <w:div w:id="1621571699">
          <w:marLeft w:val="0"/>
          <w:marRight w:val="0"/>
          <w:marTop w:val="0"/>
          <w:marBottom w:val="0"/>
          <w:divBdr>
            <w:top w:val="none" w:sz="0" w:space="0" w:color="auto"/>
            <w:left w:val="none" w:sz="0" w:space="0" w:color="auto"/>
            <w:bottom w:val="none" w:sz="0" w:space="0" w:color="auto"/>
            <w:right w:val="none" w:sz="0" w:space="0" w:color="auto"/>
          </w:divBdr>
        </w:div>
        <w:div w:id="658851001">
          <w:marLeft w:val="0"/>
          <w:marRight w:val="0"/>
          <w:marTop w:val="0"/>
          <w:marBottom w:val="0"/>
          <w:divBdr>
            <w:top w:val="none" w:sz="0" w:space="0" w:color="auto"/>
            <w:left w:val="none" w:sz="0" w:space="0" w:color="auto"/>
            <w:bottom w:val="none" w:sz="0" w:space="0" w:color="auto"/>
            <w:right w:val="none" w:sz="0" w:space="0" w:color="auto"/>
          </w:divBdr>
        </w:div>
        <w:div w:id="303857566">
          <w:marLeft w:val="0"/>
          <w:marRight w:val="0"/>
          <w:marTop w:val="0"/>
          <w:marBottom w:val="0"/>
          <w:divBdr>
            <w:top w:val="none" w:sz="0" w:space="0" w:color="auto"/>
            <w:left w:val="none" w:sz="0" w:space="0" w:color="auto"/>
            <w:bottom w:val="none" w:sz="0" w:space="0" w:color="auto"/>
            <w:right w:val="none" w:sz="0" w:space="0" w:color="auto"/>
          </w:divBdr>
        </w:div>
        <w:div w:id="1937978091">
          <w:marLeft w:val="0"/>
          <w:marRight w:val="0"/>
          <w:marTop w:val="0"/>
          <w:marBottom w:val="0"/>
          <w:divBdr>
            <w:top w:val="none" w:sz="0" w:space="0" w:color="auto"/>
            <w:left w:val="none" w:sz="0" w:space="0" w:color="auto"/>
            <w:bottom w:val="none" w:sz="0" w:space="0" w:color="auto"/>
            <w:right w:val="none" w:sz="0" w:space="0" w:color="auto"/>
          </w:divBdr>
        </w:div>
        <w:div w:id="41026120">
          <w:marLeft w:val="0"/>
          <w:marRight w:val="0"/>
          <w:marTop w:val="0"/>
          <w:marBottom w:val="0"/>
          <w:divBdr>
            <w:top w:val="none" w:sz="0" w:space="0" w:color="auto"/>
            <w:left w:val="none" w:sz="0" w:space="0" w:color="auto"/>
            <w:bottom w:val="none" w:sz="0" w:space="0" w:color="auto"/>
            <w:right w:val="none" w:sz="0" w:space="0" w:color="auto"/>
          </w:divBdr>
        </w:div>
        <w:div w:id="238180809">
          <w:marLeft w:val="0"/>
          <w:marRight w:val="0"/>
          <w:marTop w:val="0"/>
          <w:marBottom w:val="0"/>
          <w:divBdr>
            <w:top w:val="none" w:sz="0" w:space="0" w:color="auto"/>
            <w:left w:val="none" w:sz="0" w:space="0" w:color="auto"/>
            <w:bottom w:val="none" w:sz="0" w:space="0" w:color="auto"/>
            <w:right w:val="none" w:sz="0" w:space="0" w:color="auto"/>
          </w:divBdr>
        </w:div>
        <w:div w:id="90051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irequests@home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https://www.essex.police.uk/foi-ai/essex-police/other-information/request-for-information-under-the-freedom-of-information-act-foi-or-environmental-information-regulations-ei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2</cp:revision>
  <dcterms:created xsi:type="dcterms:W3CDTF">2025-09-24T11:39:00Z</dcterms:created>
  <dcterms:modified xsi:type="dcterms:W3CDTF">2025-09-24T11:39:00Z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c43fee30-d45d-4579-bf4b-ee7125de438b</vt:lpwstr>
  </property>
  <property fmtid="{D5CDD505-2E9C-101B-9397-08002B2CF9AE}" pid="11" name="Respond_CaseId">
    <vt:lpwstr>7e139c0e-c9ee-4ab3-9338-ffbc84e002b8</vt:lpwstr>
  </property>
  <property fmtid="{D5CDD505-2E9C-101B-9397-08002B2CF9AE}" pid="12" name="Respond_Checksum">
    <vt:lpwstr>+/k3PnsVH0AQrkU4+DqDHUv0jSk=</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95263c4d-1d02-4347-a8f0-37a03368467c</vt:lpwstr>
  </property>
  <property fmtid="{D5CDD505-2E9C-101B-9397-08002B2CF9AE}" pid="16" name="Respond_DocumentLocale">
    <vt:lpwstr>en-GB</vt:lpwstr>
  </property>
  <property fmtid="{D5CDD505-2E9C-101B-9397-08002B2CF9AE}" pid="17" name="Respond_DocumentName">
    <vt:lpwstr>ECC19095524 09 25-FOI Response Template-24092025.docx</vt:lpwstr>
  </property>
  <property fmtid="{D5CDD505-2E9C-101B-9397-08002B2CF9AE}" pid="18" name="Respond_InternalLoginId">
    <vt:lpwstr>e28b4e74-76ce-4785-812a-3e971324174c</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2</vt:lpwstr>
  </property>
</Properties>
</file>