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F920" w14:textId="77777777" w:rsidR="004A4DA3" w:rsidRPr="00CF02EC" w:rsidRDefault="004A4DA3"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6ED608DA" w14:textId="670DCFC6" w:rsidR="004A4DA3" w:rsidRPr="00CF02EC" w:rsidRDefault="000F1EEA" w:rsidP="006A78E9">
      <w:pPr>
        <w:tabs>
          <w:tab w:val="left" w:pos="6533"/>
        </w:tabs>
        <w:rPr>
          <w:rFonts w:ascii="Arial" w:hAnsi="Arial" w:cs="Arial"/>
          <w:b/>
        </w:rPr>
      </w:pPr>
      <w:r>
        <w:rPr>
          <w:noProof/>
        </w:rPr>
        <w:drawing>
          <wp:anchor distT="0" distB="0" distL="114300" distR="114300" simplePos="0" relativeHeight="251658240" behindDoc="1" locked="0" layoutInCell="1" allowOverlap="1" wp14:anchorId="154E0F6D" wp14:editId="38FC46B2">
            <wp:simplePos x="0" y="0"/>
            <wp:positionH relativeFrom="column">
              <wp:posOffset>4380865</wp:posOffset>
            </wp:positionH>
            <wp:positionV relativeFrom="paragraph">
              <wp:posOffset>118745</wp:posOffset>
            </wp:positionV>
            <wp:extent cx="1752600" cy="866775"/>
            <wp:effectExtent l="0" t="0" r="0" b="9525"/>
            <wp:wrapNone/>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anchor>
        </w:drawing>
      </w:r>
      <w:r w:rsidR="004A4DA3" w:rsidRPr="00CF02EC">
        <w:rPr>
          <w:rFonts w:ascii="Arial" w:hAnsi="Arial" w:cs="Arial"/>
          <w:b/>
        </w:rPr>
        <w:tab/>
      </w:r>
    </w:p>
    <w:p w14:paraId="241E974C" w14:textId="0816A03C" w:rsidR="004A4DA3" w:rsidRPr="00CF02EC" w:rsidRDefault="004A4DA3" w:rsidP="006A78E9">
      <w:pPr>
        <w:rPr>
          <w:rFonts w:ascii="Arial" w:hAnsi="Arial" w:cs="Arial"/>
        </w:rPr>
      </w:pPr>
    </w:p>
    <w:p w14:paraId="56E84505" w14:textId="77777777" w:rsidR="000F1EEA" w:rsidRDefault="000F1EEA" w:rsidP="00CF02EC">
      <w:pPr>
        <w:rPr>
          <w:rFonts w:ascii="Arial" w:hAnsi="Arial" w:cs="Arial"/>
          <w:b/>
          <w:sz w:val="36"/>
          <w:szCs w:val="36"/>
        </w:rPr>
      </w:pPr>
    </w:p>
    <w:p w14:paraId="28FE7F78" w14:textId="77777777" w:rsidR="000F1EEA" w:rsidRDefault="000F1EEA" w:rsidP="00CF02EC">
      <w:pPr>
        <w:rPr>
          <w:rFonts w:ascii="Arial" w:hAnsi="Arial" w:cs="Arial"/>
          <w:b/>
          <w:sz w:val="36"/>
          <w:szCs w:val="36"/>
        </w:rPr>
      </w:pPr>
    </w:p>
    <w:p w14:paraId="59F454FE" w14:textId="77777777" w:rsidR="000F1EEA" w:rsidRDefault="000F1EEA" w:rsidP="00CF02EC">
      <w:pPr>
        <w:rPr>
          <w:rFonts w:ascii="Arial" w:hAnsi="Arial" w:cs="Arial"/>
          <w:b/>
          <w:sz w:val="36"/>
          <w:szCs w:val="36"/>
        </w:rPr>
      </w:pPr>
    </w:p>
    <w:p w14:paraId="449EFB14" w14:textId="466CE0AE" w:rsidR="004A4DA3" w:rsidRDefault="004A4DA3"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2212F826" w14:textId="77777777" w:rsidR="004A4DA3" w:rsidRPr="00CF02EC" w:rsidRDefault="004A4DA3" w:rsidP="00CF02EC">
      <w:pPr>
        <w:rPr>
          <w:rFonts w:ascii="Arial" w:hAnsi="Arial" w:cs="Arial"/>
          <w:b/>
          <w:sz w:val="36"/>
          <w:szCs w:val="36"/>
        </w:rPr>
      </w:pPr>
    </w:p>
    <w:p w14:paraId="4CC68107" w14:textId="77777777" w:rsidR="004A4DA3" w:rsidRPr="00CF02EC" w:rsidRDefault="004A4DA3" w:rsidP="00CF02EC">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9acbce81afc46ffb267e76950172e2f"/>
      <w:r>
        <w:rPr>
          <w:rFonts w:ascii="Arial" w:hAnsi="Arial" w:cs="Arial"/>
          <w:szCs w:val="36"/>
        </w:rPr>
        <w:t>ECC18818731 07 25</w:t>
      </w:r>
      <w:bookmarkEnd w:id="0"/>
      <w:r w:rsidRPr="00CF02EC">
        <w:rPr>
          <w:rFonts w:ascii="Arial" w:hAnsi="Arial" w:cs="Arial"/>
          <w:szCs w:val="36"/>
        </w:rPr>
        <w:br/>
        <w:t>Response:</w:t>
      </w:r>
      <w:r w:rsidRPr="00CF02EC">
        <w:rPr>
          <w:rFonts w:ascii="Arial" w:hAnsi="Arial" w:cs="Arial"/>
          <w:szCs w:val="36"/>
        </w:rPr>
        <w:tab/>
      </w:r>
      <w:bookmarkStart w:id="1" w:name="Rc3b4e8fd010a4b5594eaffc5c6f9e80f"/>
      <w:r>
        <w:rPr>
          <w:rFonts w:ascii="Arial" w:hAnsi="Arial" w:cs="Arial"/>
          <w:szCs w:val="36"/>
        </w:rPr>
        <w:t>31 July 2025</w:t>
      </w:r>
      <w:bookmarkEnd w:id="1"/>
    </w:p>
    <w:p w14:paraId="2F2D9839" w14:textId="77777777" w:rsidR="004A4DA3" w:rsidRDefault="004A4DA3" w:rsidP="009479A4">
      <w:pPr>
        <w:rPr>
          <w:rFonts w:ascii="Arial" w:hAnsi="Arial" w:cs="Arial"/>
        </w:rPr>
      </w:pPr>
    </w:p>
    <w:p w14:paraId="03357ECE"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e240ee2ac9d94b868b712ce6756a2b39"/>
      <w:r>
        <w:rPr>
          <w:rFonts w:ascii="Arial" w:hAnsi="Arial" w:cs="Arial"/>
          <w:b/>
        </w:rPr>
        <w:t xml:space="preserve">I would like to request the following </w:t>
      </w:r>
      <w:r>
        <w:rPr>
          <w:rFonts w:ascii="Arial" w:hAnsi="Arial" w:cs="Arial"/>
          <w:b/>
        </w:rPr>
        <w:t>information regarding chewing gum removal for the financial years 2019/20 to 2023/24 inclusive:</w:t>
      </w:r>
    </w:p>
    <w:p w14:paraId="364E4BE0"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w:t>
      </w:r>
      <w:r>
        <w:rPr>
          <w:rFonts w:ascii="Arial" w:hAnsi="Arial" w:cs="Arial"/>
          <w:b/>
        </w:rPr>
        <w:tab/>
        <w:t>Chewing gum removal costs</w:t>
      </w:r>
    </w:p>
    <w:p w14:paraId="74C19C34"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w:t>
      </w:r>
      <w:r>
        <w:rPr>
          <w:rFonts w:ascii="Arial" w:hAnsi="Arial" w:cs="Arial"/>
          <w:b/>
        </w:rPr>
        <w:tab/>
        <w:t>The total cost incurred by the council for chewing gum removal in each of these years.</w:t>
      </w:r>
    </w:p>
    <w:p w14:paraId="429260D7"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2.</w:t>
      </w:r>
      <w:r>
        <w:rPr>
          <w:rFonts w:ascii="Arial" w:hAnsi="Arial" w:cs="Arial"/>
          <w:b/>
        </w:rPr>
        <w:tab/>
        <w:t>Area covered</w:t>
      </w:r>
    </w:p>
    <w:p w14:paraId="0499EBF4"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w:t>
      </w:r>
      <w:r>
        <w:rPr>
          <w:rFonts w:ascii="Arial" w:hAnsi="Arial" w:cs="Arial"/>
          <w:b/>
        </w:rPr>
        <w:tab/>
        <w:t>If recorded, the approximate area cleaned (in square metres) for each year.</w:t>
      </w:r>
    </w:p>
    <w:p w14:paraId="1FFDACEF"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3.</w:t>
      </w:r>
      <w:r>
        <w:rPr>
          <w:rFonts w:ascii="Arial" w:hAnsi="Arial" w:cs="Arial"/>
          <w:b/>
        </w:rPr>
        <w:tab/>
        <w:t>External funding</w:t>
      </w:r>
    </w:p>
    <w:p w14:paraId="61E016A0"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w:t>
      </w:r>
      <w:r>
        <w:rPr>
          <w:rFonts w:ascii="Arial" w:hAnsi="Arial" w:cs="Arial"/>
          <w:b/>
        </w:rPr>
        <w:tab/>
        <w:t>Has the council received any external funding (e.g. from DEFRA or Keep Britain tidy) specifically for chewing gum removal during this period?</w:t>
      </w:r>
    </w:p>
    <w:p w14:paraId="6CD0F51A"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B.</w:t>
      </w:r>
      <w:r>
        <w:rPr>
          <w:rFonts w:ascii="Arial" w:hAnsi="Arial" w:cs="Arial"/>
          <w:b/>
        </w:rPr>
        <w:tab/>
        <w:t>If yes, please provide the amount received and year awarded.</w:t>
      </w:r>
    </w:p>
    <w:p w14:paraId="2757E5C0"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cost data is not held separately:</w:t>
      </w:r>
    </w:p>
    <w:p w14:paraId="7215C19A"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your authority does not hold chewing gum removal costs separately from general street cleansing budgets, please confirm:</w:t>
      </w:r>
    </w:p>
    <w:p w14:paraId="47B11C64"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1.</w:t>
      </w:r>
      <w:r>
        <w:rPr>
          <w:rFonts w:ascii="Arial" w:hAnsi="Arial" w:cs="Arial"/>
          <w:b/>
        </w:rPr>
        <w:tab/>
        <w:t>Whether chewing gum removal is carried out at all, and</w:t>
      </w:r>
    </w:p>
    <w:p w14:paraId="709B1472"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2.</w:t>
      </w:r>
      <w:r>
        <w:rPr>
          <w:rFonts w:ascii="Arial" w:hAnsi="Arial" w:cs="Arial"/>
          <w:b/>
        </w:rPr>
        <w:tab/>
        <w:t xml:space="preserve">If </w:t>
      </w:r>
      <w:r>
        <w:rPr>
          <w:rFonts w:ascii="Arial" w:hAnsi="Arial" w:cs="Arial"/>
          <w:b/>
        </w:rPr>
        <w:t>so, whether it is delivered as part of broader cleansing operations.</w:t>
      </w:r>
    </w:p>
    <w:p w14:paraId="086C5DBE"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Format &amp; scope</w:t>
      </w:r>
    </w:p>
    <w:p w14:paraId="4054ED1C" w14:textId="77777777" w:rsidR="004A4DA3" w:rsidRDefault="004A4DA3"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provide the data in spreadsheet or tabular format if possible.</w:t>
      </w:r>
      <w:bookmarkEnd w:id="2"/>
    </w:p>
    <w:p w14:paraId="15190FA9" w14:textId="77777777" w:rsidR="004A4DA3" w:rsidRDefault="004A4DA3" w:rsidP="009479A4">
      <w:pPr>
        <w:rPr>
          <w:rFonts w:ascii="Arial" w:hAnsi="Arial" w:cs="Arial"/>
        </w:rPr>
      </w:pPr>
    </w:p>
    <w:p w14:paraId="7D7A7A9E" w14:textId="77777777" w:rsidR="004A4DA3" w:rsidRDefault="004A4DA3" w:rsidP="009479A4">
      <w:pPr>
        <w:rPr>
          <w:rFonts w:ascii="Arial" w:hAnsi="Arial" w:cs="Arial"/>
        </w:rPr>
      </w:pPr>
    </w:p>
    <w:p w14:paraId="55B40504" w14:textId="77777777" w:rsidR="000F1EEA" w:rsidRPr="000F1EEA" w:rsidRDefault="000F1EEA" w:rsidP="000F1EEA">
      <w:pPr>
        <w:rPr>
          <w:rFonts w:ascii="Arial" w:hAnsi="Arial" w:cs="Arial"/>
          <w:bCs/>
        </w:rPr>
      </w:pPr>
      <w:r w:rsidRPr="000F1EEA">
        <w:rPr>
          <w:rFonts w:ascii="Arial" w:hAnsi="Arial" w:cs="Arial"/>
          <w:bCs/>
        </w:rPr>
        <w:t>I can confirm that Essex County Council does not hold this information. Your request should be directed to City, District and Borough Councils who may be able to provide you with the information. Please see our webpages which should help you further. </w:t>
      </w:r>
    </w:p>
    <w:p w14:paraId="76313C76" w14:textId="77777777" w:rsidR="000F1EEA" w:rsidRPr="000F1EEA" w:rsidRDefault="000F1EEA" w:rsidP="000F1EEA">
      <w:pPr>
        <w:rPr>
          <w:rFonts w:ascii="Arial" w:hAnsi="Arial" w:cs="Arial"/>
          <w:bCs/>
        </w:rPr>
      </w:pPr>
      <w:r w:rsidRPr="000F1EEA">
        <w:rPr>
          <w:rFonts w:ascii="Arial" w:hAnsi="Arial" w:cs="Arial"/>
          <w:bCs/>
        </w:rPr>
        <w:t> </w:t>
      </w:r>
    </w:p>
    <w:p w14:paraId="59E96078" w14:textId="77777777" w:rsidR="000F1EEA" w:rsidRPr="000F1EEA" w:rsidRDefault="000F1EEA" w:rsidP="000F1EEA">
      <w:pPr>
        <w:rPr>
          <w:rFonts w:ascii="Arial" w:hAnsi="Arial" w:cs="Arial"/>
          <w:bCs/>
        </w:rPr>
      </w:pPr>
      <w:hyperlink r:id="rId7" w:tgtFrame="_blank" w:history="1">
        <w:r w:rsidRPr="000F1EEA">
          <w:rPr>
            <w:rStyle w:val="Hyperlink"/>
            <w:rFonts w:ascii="Arial" w:hAnsi="Arial" w:cs="Arial"/>
            <w:bCs/>
          </w:rPr>
          <w:t>Request information about the Council | Essex County Council</w:t>
        </w:r>
      </w:hyperlink>
      <w:r w:rsidRPr="000F1EEA">
        <w:rPr>
          <w:rFonts w:ascii="Arial" w:hAnsi="Arial" w:cs="Arial"/>
          <w:bCs/>
        </w:rPr>
        <w:t> </w:t>
      </w:r>
    </w:p>
    <w:p w14:paraId="6926C11F" w14:textId="77777777" w:rsidR="000F1EEA" w:rsidRPr="000F1EEA" w:rsidRDefault="000F1EEA" w:rsidP="000F1EEA">
      <w:pPr>
        <w:rPr>
          <w:rFonts w:ascii="Arial" w:hAnsi="Arial" w:cs="Arial"/>
          <w:bCs/>
        </w:rPr>
      </w:pPr>
      <w:hyperlink r:id="rId8" w:tgtFrame="_blank" w:history="1">
        <w:r w:rsidRPr="000F1EEA">
          <w:rPr>
            <w:rStyle w:val="Hyperlink"/>
            <w:rFonts w:ascii="Arial" w:hAnsi="Arial" w:cs="Arial"/>
            <w:bCs/>
          </w:rPr>
          <w:t>Contact your local council | Essex County Council</w:t>
        </w:r>
      </w:hyperlink>
      <w:r w:rsidRPr="000F1EEA">
        <w:rPr>
          <w:rFonts w:ascii="Arial" w:hAnsi="Arial" w:cs="Arial"/>
          <w:bCs/>
        </w:rPr>
        <w:t> </w:t>
      </w:r>
    </w:p>
    <w:p w14:paraId="5EBEF064" w14:textId="77777777" w:rsidR="004A4DA3" w:rsidRPr="000F1EEA" w:rsidRDefault="004A4DA3" w:rsidP="009479A4">
      <w:pPr>
        <w:rPr>
          <w:rFonts w:ascii="Arial" w:hAnsi="Arial" w:cs="Arial"/>
          <w:bCs/>
        </w:rPr>
      </w:pPr>
    </w:p>
    <w:p w14:paraId="5E1902DE" w14:textId="77777777" w:rsidR="004A4DA3" w:rsidRDefault="004A4DA3" w:rsidP="009479A4">
      <w:pPr>
        <w:rPr>
          <w:rFonts w:ascii="Arial" w:hAnsi="Arial" w:cs="Arial"/>
          <w:b/>
        </w:rPr>
      </w:pPr>
    </w:p>
    <w:p w14:paraId="008FF6FD" w14:textId="77777777" w:rsidR="004A4DA3" w:rsidRDefault="004A4DA3" w:rsidP="009479A4">
      <w:pPr>
        <w:rPr>
          <w:rFonts w:ascii="Arial" w:hAnsi="Arial" w:cs="Arial"/>
          <w:b/>
        </w:rPr>
      </w:pPr>
      <w:r>
        <w:rPr>
          <w:rFonts w:ascii="Arial" w:hAnsi="Arial" w:cs="Arial"/>
          <w:b/>
        </w:rPr>
        <w:t>Your Right to Know</w:t>
      </w:r>
    </w:p>
    <w:p w14:paraId="2E02F073" w14:textId="77777777" w:rsidR="004A4DA3" w:rsidRDefault="004A4DA3" w:rsidP="009479A4">
      <w:pPr>
        <w:rPr>
          <w:rFonts w:ascii="Arial" w:hAnsi="Arial" w:cs="Arial"/>
        </w:rPr>
      </w:pPr>
      <w:r w:rsidRPr="00A652AF">
        <w:rPr>
          <w:rFonts w:ascii="Arial" w:hAnsi="Arial" w:cs="Arial"/>
        </w:rPr>
        <w:t>Democracy and Transparency</w:t>
      </w:r>
    </w:p>
    <w:p w14:paraId="41CF2985" w14:textId="77777777" w:rsidR="004A4DA3" w:rsidRDefault="004A4DA3" w:rsidP="009479A4">
      <w:pPr>
        <w:rPr>
          <w:rFonts w:ascii="Arial" w:hAnsi="Arial" w:cs="Arial"/>
        </w:rPr>
      </w:pPr>
      <w:r>
        <w:rPr>
          <w:rFonts w:ascii="Arial" w:hAnsi="Arial" w:cs="Arial"/>
        </w:rPr>
        <w:t>Essex County Council</w:t>
      </w:r>
    </w:p>
    <w:p w14:paraId="4378AC12" w14:textId="77777777" w:rsidR="004A4DA3" w:rsidRDefault="004A4DA3" w:rsidP="009479A4">
      <w:pPr>
        <w:rPr>
          <w:rFonts w:ascii="Arial" w:hAnsi="Arial" w:cs="Arial"/>
        </w:rPr>
      </w:pPr>
      <w:r>
        <w:rPr>
          <w:rFonts w:ascii="Arial" w:hAnsi="Arial" w:cs="Arial"/>
        </w:rPr>
        <w:t>Telephone: 033301 38989</w:t>
      </w:r>
    </w:p>
    <w:p w14:paraId="076DFB1F" w14:textId="77777777" w:rsidR="004A4DA3" w:rsidRDefault="004A4DA3"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214779CE" w14:textId="77777777" w:rsidR="004A4DA3" w:rsidRPr="006A78E9" w:rsidRDefault="004A4DA3" w:rsidP="006A78E9">
      <w:pPr>
        <w:jc w:val="both"/>
        <w:rPr>
          <w:rFonts w:ascii="Arial" w:hAnsi="Arial" w:cs="Arial"/>
          <w:sz w:val="22"/>
          <w:szCs w:val="22"/>
        </w:rPr>
      </w:pPr>
    </w:p>
    <w:p w14:paraId="4E188763" w14:textId="77777777" w:rsidR="004A4DA3" w:rsidRPr="006A78E9" w:rsidRDefault="004A4DA3" w:rsidP="006A78E9">
      <w:pPr>
        <w:rPr>
          <w:rFonts w:ascii="Arial" w:hAnsi="Arial" w:cs="Arial"/>
          <w:bCs/>
          <w:sz w:val="22"/>
          <w:szCs w:val="22"/>
        </w:rPr>
        <w:sectPr w:rsidR="00AF4369" w:rsidRPr="006A78E9" w:rsidSect="006A78E9">
          <w:footerReference w:type="default" r:id="rId11"/>
          <w:pgSz w:w="11906" w:h="16838"/>
          <w:pgMar w:top="357" w:right="1418" w:bottom="992" w:left="1361" w:header="284" w:footer="720" w:gutter="0"/>
          <w:cols w:space="720"/>
        </w:sectPr>
      </w:pPr>
    </w:p>
    <w:p w14:paraId="1E0EB99B" w14:textId="77777777" w:rsidR="004A4DA3" w:rsidRPr="006A78E9" w:rsidRDefault="004A4DA3" w:rsidP="006A78E9">
      <w:pPr>
        <w:rPr>
          <w:rFonts w:ascii="Arial" w:hAnsi="Arial" w:cs="Arial"/>
        </w:rPr>
        <w:sectPr w:rsidR="00AF4369" w:rsidRPr="006A78E9">
          <w:type w:val="continuous"/>
          <w:pgSz w:w="11906" w:h="16838" w:code="9"/>
          <w:pgMar w:top="1418" w:right="1418" w:bottom="2268" w:left="1418" w:header="284" w:footer="720" w:gutter="0"/>
          <w:cols w:space="720"/>
          <w:formProt w:val="0"/>
        </w:sectPr>
      </w:pPr>
      <w:bookmarkStart w:id="3" w:name="cursor"/>
      <w:bookmarkEnd w:id="3"/>
    </w:p>
    <w:p w14:paraId="35F34494" w14:textId="77777777" w:rsidR="004A4DA3" w:rsidRDefault="004A4DA3"/>
    <w:sectPr w:rsidR="00AF4369">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4BEC" w14:textId="77777777" w:rsidR="004A4DA3" w:rsidRDefault="004A4DA3">
      <w:r>
        <w:separator/>
      </w:r>
    </w:p>
  </w:endnote>
  <w:endnote w:type="continuationSeparator" w:id="0">
    <w:p w14:paraId="269A471D" w14:textId="77777777" w:rsidR="004A4DA3" w:rsidRDefault="004A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280D" w14:textId="6F62A53C" w:rsidR="004A4DA3" w:rsidRDefault="004A4DA3"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6615" w14:textId="77777777" w:rsidR="004A4DA3" w:rsidRDefault="004A4DA3">
      <w:r>
        <w:separator/>
      </w:r>
    </w:p>
  </w:footnote>
  <w:footnote w:type="continuationSeparator" w:id="0">
    <w:p w14:paraId="09667DFE" w14:textId="77777777" w:rsidR="004A4DA3" w:rsidRDefault="004A4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5a3d9996-e64e-4088-95f3-77e026223389"/>
    <w:docVar w:name="RespondInternalLoginId" w:val="08dbb6ee-6684-44b6-b9b8-8a8e8db2568f"/>
    <w:docVar w:name="TemplateVersion" w:val="2.00.00"/>
  </w:docVars>
  <w:rsids>
    <w:rsidRoot w:val="00A926CD"/>
    <w:rsid w:val="000F1EEA"/>
    <w:rsid w:val="004A4DA3"/>
    <w:rsid w:val="00583C97"/>
    <w:rsid w:val="00893CCB"/>
    <w:rsid w:val="00A926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946969F"/>
  <w15:docId w15:val="{2F84D190-1BAB-4A6D-80E7-0EB3199C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A6987"/>
    <w:rPr>
      <w:color w:val="666666"/>
    </w:rPr>
  </w:style>
  <w:style w:type="character" w:styleId="UnresolvedMention">
    <w:name w:val="Unresolved Mention"/>
    <w:basedOn w:val="DefaultParagraphFont"/>
    <w:rsid w:val="000F1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230">
      <w:bodyDiv w:val="1"/>
      <w:marLeft w:val="0"/>
      <w:marRight w:val="0"/>
      <w:marTop w:val="0"/>
      <w:marBottom w:val="0"/>
      <w:divBdr>
        <w:top w:val="none" w:sz="0" w:space="0" w:color="auto"/>
        <w:left w:val="none" w:sz="0" w:space="0" w:color="auto"/>
        <w:bottom w:val="none" w:sz="0" w:space="0" w:color="auto"/>
        <w:right w:val="none" w:sz="0" w:space="0" w:color="auto"/>
      </w:divBdr>
      <w:divsChild>
        <w:div w:id="49696225">
          <w:marLeft w:val="0"/>
          <w:marRight w:val="0"/>
          <w:marTop w:val="0"/>
          <w:marBottom w:val="0"/>
          <w:divBdr>
            <w:top w:val="none" w:sz="0" w:space="0" w:color="auto"/>
            <w:left w:val="none" w:sz="0" w:space="0" w:color="auto"/>
            <w:bottom w:val="none" w:sz="0" w:space="0" w:color="auto"/>
            <w:right w:val="none" w:sz="0" w:space="0" w:color="auto"/>
          </w:divBdr>
        </w:div>
        <w:div w:id="1378701711">
          <w:marLeft w:val="0"/>
          <w:marRight w:val="0"/>
          <w:marTop w:val="0"/>
          <w:marBottom w:val="0"/>
          <w:divBdr>
            <w:top w:val="none" w:sz="0" w:space="0" w:color="auto"/>
            <w:left w:val="none" w:sz="0" w:space="0" w:color="auto"/>
            <w:bottom w:val="none" w:sz="0" w:space="0" w:color="auto"/>
            <w:right w:val="none" w:sz="0" w:space="0" w:color="auto"/>
          </w:divBdr>
        </w:div>
        <w:div w:id="72632162">
          <w:marLeft w:val="0"/>
          <w:marRight w:val="0"/>
          <w:marTop w:val="0"/>
          <w:marBottom w:val="0"/>
          <w:divBdr>
            <w:top w:val="none" w:sz="0" w:space="0" w:color="auto"/>
            <w:left w:val="none" w:sz="0" w:space="0" w:color="auto"/>
            <w:bottom w:val="none" w:sz="0" w:space="0" w:color="auto"/>
            <w:right w:val="none" w:sz="0" w:space="0" w:color="auto"/>
          </w:divBdr>
        </w:div>
        <w:div w:id="212429344">
          <w:marLeft w:val="0"/>
          <w:marRight w:val="0"/>
          <w:marTop w:val="0"/>
          <w:marBottom w:val="0"/>
          <w:divBdr>
            <w:top w:val="none" w:sz="0" w:space="0" w:color="auto"/>
            <w:left w:val="none" w:sz="0" w:space="0" w:color="auto"/>
            <w:bottom w:val="none" w:sz="0" w:space="0" w:color="auto"/>
            <w:right w:val="none" w:sz="0" w:space="0" w:color="auto"/>
          </w:divBdr>
        </w:div>
      </w:divsChild>
    </w:div>
    <w:div w:id="1240169615">
      <w:bodyDiv w:val="1"/>
      <w:marLeft w:val="0"/>
      <w:marRight w:val="0"/>
      <w:marTop w:val="0"/>
      <w:marBottom w:val="0"/>
      <w:divBdr>
        <w:top w:val="none" w:sz="0" w:space="0" w:color="auto"/>
        <w:left w:val="none" w:sz="0" w:space="0" w:color="auto"/>
        <w:bottom w:val="none" w:sz="0" w:space="0" w:color="auto"/>
        <w:right w:val="none" w:sz="0" w:space="0" w:color="auto"/>
      </w:divBdr>
      <w:divsChild>
        <w:div w:id="1080903106">
          <w:marLeft w:val="0"/>
          <w:marRight w:val="0"/>
          <w:marTop w:val="0"/>
          <w:marBottom w:val="0"/>
          <w:divBdr>
            <w:top w:val="none" w:sz="0" w:space="0" w:color="auto"/>
            <w:left w:val="none" w:sz="0" w:space="0" w:color="auto"/>
            <w:bottom w:val="none" w:sz="0" w:space="0" w:color="auto"/>
            <w:right w:val="none" w:sz="0" w:space="0" w:color="auto"/>
          </w:divBdr>
        </w:div>
        <w:div w:id="1199007903">
          <w:marLeft w:val="0"/>
          <w:marRight w:val="0"/>
          <w:marTop w:val="0"/>
          <w:marBottom w:val="0"/>
          <w:divBdr>
            <w:top w:val="none" w:sz="0" w:space="0" w:color="auto"/>
            <w:left w:val="none" w:sz="0" w:space="0" w:color="auto"/>
            <w:bottom w:val="none" w:sz="0" w:space="0" w:color="auto"/>
            <w:right w:val="none" w:sz="0" w:space="0" w:color="auto"/>
          </w:divBdr>
        </w:div>
        <w:div w:id="1158114358">
          <w:marLeft w:val="0"/>
          <w:marRight w:val="0"/>
          <w:marTop w:val="0"/>
          <w:marBottom w:val="0"/>
          <w:divBdr>
            <w:top w:val="none" w:sz="0" w:space="0" w:color="auto"/>
            <w:left w:val="none" w:sz="0" w:space="0" w:color="auto"/>
            <w:bottom w:val="none" w:sz="0" w:space="0" w:color="auto"/>
            <w:right w:val="none" w:sz="0" w:space="0" w:color="auto"/>
          </w:divBdr>
        </w:div>
        <w:div w:id="1868635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ssex.gov.uk" TargetMode="External"/><Relationship Id="rId4" Type="http://schemas.openxmlformats.org/officeDocument/2006/relationships/footnotes" Target="footnote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Samantha Busch</dc:creator>
  <cp:keywords>Respond</cp:keywords>
  <cp:lastModifiedBy>Samantha Busch - Business Support Administrator</cp:lastModifiedBy>
  <cp:revision>3</cp:revision>
  <dcterms:created xsi:type="dcterms:W3CDTF">2025-07-31T12:11:00Z</dcterms:created>
  <dcterms:modified xsi:type="dcterms:W3CDTF">2025-07-31T12:11:00Z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d54b252b-60ed-4a5e-9fc1-3c53b92c93d8</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2024-06-12T14:17:22Z</vt:lpwstr>
  </property>
  <property fmtid="{D5CDD505-2E9C-101B-9397-08002B2CF9AE}" pid="8" name="MSIP_Label_39d8be9e-c8d9-4b9c-bd40-2c27cc7ea2e6_SiteId">
    <vt:lpwstr>a8b4324f-155c-4215-a0f1-7ed8cc9a992f</vt:lpwstr>
  </property>
  <property fmtid="{D5CDD505-2E9C-101B-9397-08002B2CF9AE}" pid="9" name="Respond_AttachmentId">
    <vt:lpwstr>6c95f446-0382-444e-9094-0fca363a8ef1</vt:lpwstr>
  </property>
  <property fmtid="{D5CDD505-2E9C-101B-9397-08002B2CF9AE}" pid="10" name="Respond_CaseId">
    <vt:lpwstr>6ecece11-99e3-46ba-8dd1-f4ffb8a0049b</vt:lpwstr>
  </property>
  <property fmtid="{D5CDD505-2E9C-101B-9397-08002B2CF9AE}" pid="11" name="Respond_Checksum">
    <vt:lpwstr>LDZYuu8LcD9RbBD9RYnfsgGt7HY=</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f5e41799-67f8-47dd-a6e9-8be266a58970</vt:lpwstr>
  </property>
  <property fmtid="{D5CDD505-2E9C-101B-9397-08002B2CF9AE}" pid="15" name="Respond_DocumentLocale">
    <vt:lpwstr>en-GB</vt:lpwstr>
  </property>
  <property fmtid="{D5CDD505-2E9C-101B-9397-08002B2CF9AE}" pid="16" name="Respond_DocumentName">
    <vt:lpwstr>ECC18818731 07 25-EIR Publishing Template-31072025.docx</vt:lpwstr>
  </property>
  <property fmtid="{D5CDD505-2E9C-101B-9397-08002B2CF9AE}" pid="17" name="Respond_InternalLoginId">
    <vt:lpwstr>754566c8-05d8-4edf-bfb2-afa5d0035a7e</vt:lpwstr>
  </property>
  <property fmtid="{D5CDD505-2E9C-101B-9397-08002B2CF9AE}" pid="18" name="Respond_Locale">
    <vt:lpwstr>en-GB</vt:lpwstr>
  </property>
  <property fmtid="{D5CDD505-2E9C-101B-9397-08002B2CF9AE}" pid="19" name="Respond_UserId">
    <vt:lpwstr>a2af4a47-9f39-415c-baf0-d9fd644a3a2d</vt:lpwstr>
  </property>
  <property fmtid="{D5CDD505-2E9C-101B-9397-08002B2CF9AE}" pid="20" name="Respond_Version">
    <vt:lpwstr>3</vt:lpwstr>
  </property>
</Properties>
</file>