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8EA2" w14:textId="77777777" w:rsidR="00732291" w:rsidRDefault="007C4C7E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5D284F" wp14:editId="1AE02848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05C958" w14:textId="77777777" w:rsidR="00732291" w:rsidRDefault="00732291" w:rsidP="001572E4">
      <w:pPr>
        <w:jc w:val="right"/>
        <w:rPr>
          <w:rFonts w:ascii="Arial" w:hAnsi="Arial" w:cs="Arial"/>
          <w:b/>
        </w:rPr>
      </w:pPr>
    </w:p>
    <w:p w14:paraId="640A35C5" w14:textId="77777777" w:rsidR="00732291" w:rsidRDefault="00732291" w:rsidP="006A78E9">
      <w:pPr>
        <w:rPr>
          <w:rFonts w:ascii="Arial" w:hAnsi="Arial" w:cs="Arial"/>
          <w:b/>
        </w:rPr>
      </w:pPr>
    </w:p>
    <w:p w14:paraId="76BDA99E" w14:textId="77777777" w:rsidR="00732291" w:rsidRDefault="00732291" w:rsidP="006A78E9">
      <w:pPr>
        <w:rPr>
          <w:rFonts w:ascii="Arial" w:hAnsi="Arial" w:cs="Arial"/>
          <w:b/>
        </w:rPr>
      </w:pPr>
    </w:p>
    <w:p w14:paraId="6521178B" w14:textId="77777777" w:rsidR="00732291" w:rsidRDefault="00732291" w:rsidP="006A78E9">
      <w:pPr>
        <w:rPr>
          <w:rFonts w:ascii="Arial" w:hAnsi="Arial" w:cs="Arial"/>
          <w:b/>
        </w:rPr>
      </w:pPr>
    </w:p>
    <w:p w14:paraId="41912728" w14:textId="77777777" w:rsidR="00732291" w:rsidRDefault="00732291" w:rsidP="006A78E9">
      <w:pPr>
        <w:rPr>
          <w:rFonts w:ascii="Arial" w:hAnsi="Arial" w:cs="Arial"/>
          <w:b/>
        </w:rPr>
      </w:pPr>
    </w:p>
    <w:p w14:paraId="360A5996" w14:textId="77777777" w:rsidR="00732291" w:rsidRPr="00CF02EC" w:rsidRDefault="007C4C7E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461B9553" w14:textId="77777777" w:rsidR="00732291" w:rsidRDefault="007C4C7E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ECC18508829 05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29 May 2025</w:t>
      </w:r>
      <w:bookmarkEnd w:id="1"/>
    </w:p>
    <w:p w14:paraId="2B3C7615" w14:textId="77777777" w:rsidR="00732291" w:rsidRDefault="00732291" w:rsidP="00BE073B">
      <w:pPr>
        <w:rPr>
          <w:rFonts w:ascii="Arial" w:hAnsi="Arial" w:cs="Arial"/>
        </w:rPr>
      </w:pPr>
    </w:p>
    <w:p w14:paraId="616A2092" w14:textId="7F63F01C" w:rsidR="00732291" w:rsidRDefault="007C4C7E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</w:t>
      </w:r>
      <w:bookmarkStart w:id="2" w:name="Rc2995d63a8204414b0dd8827c87685b3"/>
      <w:r w:rsidR="00FC2849">
        <w:rPr>
          <w:rFonts w:ascii="Arial" w:hAnsi="Arial" w:cs="Arial"/>
          <w:b/>
        </w:rPr>
        <w:t>. How much has the Council spent on contingency accommodation for asylum seekers, those granted asylum, and those in the country illegally in each year since 2020</w:t>
      </w:r>
      <w:bookmarkEnd w:id="2"/>
    </w:p>
    <w:p w14:paraId="3F705CAD" w14:textId="77777777" w:rsidR="00732291" w:rsidRDefault="00732291" w:rsidP="00BE073B">
      <w:pPr>
        <w:rPr>
          <w:rFonts w:ascii="Arial" w:hAnsi="Arial" w:cs="Arial"/>
        </w:rPr>
      </w:pPr>
    </w:p>
    <w:p w14:paraId="20BB61EB" w14:textId="77777777" w:rsidR="00FC2849" w:rsidRDefault="00FC2849" w:rsidP="00FC28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 can confirm that Essex County Council does not hold this information. </w:t>
      </w:r>
      <w:r>
        <w:rPr>
          <w:rStyle w:val="normaltextrun"/>
          <w:rFonts w:ascii="Arial" w:hAnsi="Arial" w:cs="Arial"/>
        </w:rPr>
        <w:t>ECC is not a Tier 2 Housing Authority.</w:t>
      </w:r>
    </w:p>
    <w:p w14:paraId="0537F187" w14:textId="77777777" w:rsidR="00FC2849" w:rsidRDefault="00FC2849" w:rsidP="00FC28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C5A6D10" w14:textId="4FA843A5" w:rsidR="00FC2849" w:rsidRDefault="00FC2849" w:rsidP="00FC28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Your request should be directed to City, District and Borough Councils who may be able to provide you with the information. Please see our webpages which should help you further.</w:t>
      </w:r>
      <w:r>
        <w:rPr>
          <w:rStyle w:val="eop"/>
          <w:rFonts w:ascii="Arial" w:hAnsi="Arial" w:cs="Arial"/>
        </w:rPr>
        <w:t> </w:t>
      </w:r>
    </w:p>
    <w:p w14:paraId="0416B8F6" w14:textId="77777777" w:rsidR="00FC2849" w:rsidRDefault="00FC2849" w:rsidP="00FC28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2670B" w14:textId="77777777" w:rsidR="00FC2849" w:rsidRDefault="00FC2849" w:rsidP="00FC28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Request information about the Council | Essex County Council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F7FB3F" w14:textId="77777777" w:rsidR="00FC2849" w:rsidRDefault="00FC2849" w:rsidP="00FC28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Contact your local council | Essex County Council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6E693E" w14:textId="77777777" w:rsidR="00FC2849" w:rsidRDefault="00FC2849" w:rsidP="00FC28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C842B2" w14:textId="77777777" w:rsidR="00FC2849" w:rsidRDefault="00FC2849" w:rsidP="00FC28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B371F7" w14:textId="77777777" w:rsidR="00FC2849" w:rsidRDefault="00FC2849" w:rsidP="00FC28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Alternatively, we believe it is The Home Office who allocate accommodation to migrants in hotels or alternative accommodation over 50 beds; you can contact them here: </w:t>
      </w:r>
      <w:hyperlink r:id="rId9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foirequests@homeoffice.gov.uk</w:t>
        </w:r>
      </w:hyperlink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54A0384E" w14:textId="77777777" w:rsidR="00732291" w:rsidRDefault="00732291" w:rsidP="00BE073B">
      <w:pPr>
        <w:rPr>
          <w:rFonts w:ascii="Arial" w:hAnsi="Arial" w:cs="Arial"/>
          <w:szCs w:val="20"/>
        </w:rPr>
      </w:pPr>
    </w:p>
    <w:p w14:paraId="3E6B3C12" w14:textId="77777777" w:rsidR="00732291" w:rsidRDefault="00732291" w:rsidP="009479A4">
      <w:pPr>
        <w:rPr>
          <w:rFonts w:ascii="Arial" w:hAnsi="Arial" w:cs="Arial"/>
          <w:b/>
        </w:rPr>
      </w:pPr>
    </w:p>
    <w:p w14:paraId="32EC4D4A" w14:textId="77777777" w:rsidR="00732291" w:rsidRDefault="007C4C7E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2E5DE60D" w14:textId="77777777" w:rsidR="00732291" w:rsidRDefault="007C4C7E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634F5637" w14:textId="77777777" w:rsidR="00732291" w:rsidRDefault="007C4C7E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75AB5F7B" w14:textId="77777777" w:rsidR="00732291" w:rsidRDefault="007C4C7E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4A7AFA47" w14:textId="77777777" w:rsidR="00732291" w:rsidRDefault="007C4C7E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0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1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6AE054BA" w14:textId="77777777" w:rsidR="00732291" w:rsidRPr="006A78E9" w:rsidRDefault="00732291" w:rsidP="006A78E9">
      <w:pPr>
        <w:jc w:val="both"/>
        <w:rPr>
          <w:rFonts w:ascii="Arial" w:hAnsi="Arial" w:cs="Arial"/>
          <w:sz w:val="22"/>
          <w:szCs w:val="22"/>
        </w:rPr>
      </w:pPr>
    </w:p>
    <w:p w14:paraId="3B1F42BB" w14:textId="77777777" w:rsidR="00732291" w:rsidRPr="006A78E9" w:rsidRDefault="00732291" w:rsidP="006A78E9">
      <w:pPr>
        <w:pStyle w:val="Heading1"/>
        <w:rPr>
          <w:rFonts w:cs="Arial"/>
        </w:rPr>
      </w:pPr>
    </w:p>
    <w:p w14:paraId="394FCDC9" w14:textId="77777777" w:rsidR="00732291" w:rsidRPr="006A78E9" w:rsidRDefault="00732291" w:rsidP="006A78E9">
      <w:pPr>
        <w:rPr>
          <w:rFonts w:ascii="Arial" w:hAnsi="Arial" w:cs="Arial"/>
          <w:bCs/>
          <w:sz w:val="22"/>
          <w:szCs w:val="22"/>
        </w:rPr>
        <w:sectPr w:rsidR="00732291" w:rsidRPr="006A78E9" w:rsidSect="006A78E9">
          <w:footerReference w:type="default" r:id="rId12"/>
          <w:pgSz w:w="11906" w:h="16838"/>
          <w:pgMar w:top="357" w:right="1418" w:bottom="992" w:left="1361" w:header="284" w:footer="720" w:gutter="0"/>
          <w:cols w:space="720"/>
        </w:sectPr>
      </w:pPr>
    </w:p>
    <w:p w14:paraId="4596674B" w14:textId="77777777" w:rsidR="00732291" w:rsidRPr="006A78E9" w:rsidRDefault="00732291" w:rsidP="006A78E9">
      <w:pPr>
        <w:rPr>
          <w:rFonts w:ascii="Arial" w:hAnsi="Arial" w:cs="Arial"/>
        </w:rPr>
        <w:sectPr w:rsidR="00732291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360588D4" w14:textId="77777777" w:rsidR="00732291" w:rsidRPr="006A78E9" w:rsidRDefault="00732291" w:rsidP="006A78E9">
      <w:pPr>
        <w:rPr>
          <w:rFonts w:ascii="Arial" w:hAnsi="Arial" w:cs="Arial"/>
        </w:rPr>
      </w:pPr>
      <w:bookmarkStart w:id="4" w:name="usercontactbegin"/>
      <w:bookmarkEnd w:id="4"/>
    </w:p>
    <w:p w14:paraId="0D5F0C07" w14:textId="77777777" w:rsidR="00732291" w:rsidRDefault="00732291"/>
    <w:sectPr w:rsidR="00732291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1A38" w14:textId="77777777" w:rsidR="007C4C7E" w:rsidRDefault="007C4C7E">
      <w:r>
        <w:separator/>
      </w:r>
    </w:p>
  </w:endnote>
  <w:endnote w:type="continuationSeparator" w:id="0">
    <w:p w14:paraId="2EC722CA" w14:textId="77777777" w:rsidR="007C4C7E" w:rsidRDefault="007C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7183" w14:textId="77777777" w:rsidR="00732291" w:rsidRDefault="00732291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9B1F" w14:textId="77777777" w:rsidR="007C4C7E" w:rsidRDefault="007C4C7E">
      <w:r>
        <w:separator/>
      </w:r>
    </w:p>
  </w:footnote>
  <w:footnote w:type="continuationSeparator" w:id="0">
    <w:p w14:paraId="7D4530CF" w14:textId="77777777" w:rsidR="007C4C7E" w:rsidRDefault="007C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732291"/>
    <w:rsid w:val="00732291"/>
    <w:rsid w:val="007C4C7E"/>
    <w:rsid w:val="00B8129A"/>
    <w:rsid w:val="00FC2849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6ECDC16"/>
  <w15:docId w15:val="{6450C545-F114-4B90-8090-5C00F9FF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customStyle="1" w:styleId="paragraph">
    <w:name w:val="paragraph"/>
    <w:basedOn w:val="Normal"/>
    <w:rsid w:val="00FC284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C2849"/>
  </w:style>
  <w:style w:type="character" w:customStyle="1" w:styleId="eop">
    <w:name w:val="eop"/>
    <w:basedOn w:val="DefaultParagraphFont"/>
    <w:rsid w:val="00FC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gov.uk/contact-your-local-counci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sex.gov.uk/running-council/request-information-about-counci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ssex.gov.u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YourRight.ToKnow@essex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oirequests@homeoffice.gov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3</cp:revision>
  <dcterms:created xsi:type="dcterms:W3CDTF">2025-05-29T10:00:00Z</dcterms:created>
  <dcterms:modified xsi:type="dcterms:W3CDTF">2025-05-29T10:00:00Z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94f9ce82-5c41-40cc-bb7e-3d61e14b6417</vt:lpwstr>
  </property>
  <property fmtid="{D5CDD505-2E9C-101B-9397-08002B2CF9AE}" pid="10" name="Respond_CaseId">
    <vt:lpwstr>4008da72-dabb-44cb-ab16-74c4e1f8d909</vt:lpwstr>
  </property>
  <property fmtid="{D5CDD505-2E9C-101B-9397-08002B2CF9AE}" pid="11" name="Respond_Checksum">
    <vt:lpwstr>or1GAPvrK3ilZqgZpzh8rR9Dif4=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66814c89-2f96-42f8-878a-8bec6b378c94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ECC18508829 05 25-FOI Publishing Template-29052025.docx</vt:lpwstr>
  </property>
  <property fmtid="{D5CDD505-2E9C-101B-9397-08002B2CF9AE}" pid="17" name="Respond_InternalLoginId">
    <vt:lpwstr>3efba7e5-e7f3-484f-8761-342bb7a18f50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2</vt:lpwstr>
  </property>
</Properties>
</file>