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86C82" w14:textId="77777777" w:rsidR="004C7BC1" w:rsidRDefault="00125A70" w:rsidP="006A78E9">
      <w:pPr>
        <w:rPr>
          <w:rFonts w:ascii="Arial" w:hAnsi="Arial" w:cs="Arial"/>
          <w:b/>
        </w:rPr>
      </w:pPr>
      <w:r>
        <w:rPr>
          <w:noProof/>
        </w:rPr>
        <w:drawing>
          <wp:anchor distT="0" distB="0" distL="114300" distR="114300" simplePos="0" relativeHeight="251658240" behindDoc="1" locked="0" layoutInCell="1" allowOverlap="1" wp14:anchorId="558A76AA" wp14:editId="3BF74634">
            <wp:simplePos x="0" y="0"/>
            <wp:positionH relativeFrom="column">
              <wp:posOffset>4305300</wp:posOffset>
            </wp:positionH>
            <wp:positionV relativeFrom="paragraph">
              <wp:posOffset>79375</wp:posOffset>
            </wp:positionV>
            <wp:extent cx="1925955" cy="1012825"/>
            <wp:effectExtent l="0" t="0" r="0" b="0"/>
            <wp:wrapNone/>
            <wp:docPr id="5" name="Picture 5" descr="letterheader esse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tterheader essex logo"/>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925955" cy="1012825"/>
                    </a:xfrm>
                    <a:prstGeom prst="rect">
                      <a:avLst/>
                    </a:prstGeom>
                    <a:noFill/>
                    <a:ln>
                      <a:noFill/>
                    </a:ln>
                  </pic:spPr>
                </pic:pic>
              </a:graphicData>
            </a:graphic>
          </wp:anchor>
        </w:drawing>
      </w:r>
    </w:p>
    <w:p w14:paraId="76177D35" w14:textId="77777777" w:rsidR="004C7BC1" w:rsidRDefault="004C7BC1" w:rsidP="001572E4">
      <w:pPr>
        <w:jc w:val="right"/>
        <w:rPr>
          <w:rFonts w:ascii="Arial" w:hAnsi="Arial" w:cs="Arial"/>
          <w:b/>
        </w:rPr>
      </w:pPr>
    </w:p>
    <w:p w14:paraId="7E2B4D1E" w14:textId="77777777" w:rsidR="004C7BC1" w:rsidRDefault="004C7BC1" w:rsidP="006A78E9">
      <w:pPr>
        <w:rPr>
          <w:rFonts w:ascii="Arial" w:hAnsi="Arial" w:cs="Arial"/>
          <w:b/>
        </w:rPr>
      </w:pPr>
    </w:p>
    <w:p w14:paraId="5E3A6345" w14:textId="77777777" w:rsidR="004C7BC1" w:rsidRDefault="004C7BC1" w:rsidP="006A78E9">
      <w:pPr>
        <w:rPr>
          <w:rFonts w:ascii="Arial" w:hAnsi="Arial" w:cs="Arial"/>
          <w:b/>
        </w:rPr>
      </w:pPr>
    </w:p>
    <w:p w14:paraId="00FF3326" w14:textId="77777777" w:rsidR="004C7BC1" w:rsidRDefault="004C7BC1" w:rsidP="006A78E9">
      <w:pPr>
        <w:rPr>
          <w:rFonts w:ascii="Arial" w:hAnsi="Arial" w:cs="Arial"/>
          <w:b/>
        </w:rPr>
      </w:pPr>
    </w:p>
    <w:p w14:paraId="5959ED8E" w14:textId="77777777" w:rsidR="004C7BC1" w:rsidRDefault="004C7BC1" w:rsidP="006A78E9">
      <w:pPr>
        <w:rPr>
          <w:rFonts w:ascii="Arial" w:hAnsi="Arial" w:cs="Arial"/>
          <w:b/>
        </w:rPr>
      </w:pPr>
    </w:p>
    <w:p w14:paraId="3EDFB88A" w14:textId="5CDCFCA5" w:rsidR="004C7BC1" w:rsidRPr="00CF02EC" w:rsidRDefault="00125A70" w:rsidP="006A78E9">
      <w:pPr>
        <w:rPr>
          <w:rFonts w:ascii="Arial" w:hAnsi="Arial" w:cs="Arial"/>
          <w:bCs/>
        </w:rPr>
      </w:pPr>
      <w:r w:rsidRPr="00CF02EC">
        <w:rPr>
          <w:rFonts w:ascii="Arial" w:hAnsi="Arial" w:cs="Arial"/>
          <w:b/>
        </w:rPr>
        <w:tab/>
      </w:r>
      <w:r w:rsidRPr="00CF02EC">
        <w:rPr>
          <w:rFonts w:ascii="Arial" w:hAnsi="Arial" w:cs="Arial"/>
          <w:bCs/>
        </w:rPr>
        <w:tab/>
      </w:r>
      <w:r w:rsidRPr="00CF02EC">
        <w:rPr>
          <w:rFonts w:ascii="Arial" w:hAnsi="Arial" w:cs="Arial"/>
          <w:bCs/>
        </w:rPr>
        <w:tab/>
      </w:r>
    </w:p>
    <w:p w14:paraId="27B76DAF" w14:textId="77777777" w:rsidR="004C7BC1" w:rsidRPr="00CF02EC" w:rsidRDefault="00125A70" w:rsidP="00BE073B">
      <w:pPr>
        <w:rPr>
          <w:rFonts w:ascii="Arial" w:hAnsi="Arial" w:cs="Arial"/>
          <w:b/>
          <w:sz w:val="36"/>
          <w:szCs w:val="36"/>
        </w:rPr>
      </w:pPr>
      <w:r w:rsidRPr="00CF02EC">
        <w:rPr>
          <w:rFonts w:ascii="Arial" w:hAnsi="Arial" w:cs="Arial"/>
          <w:b/>
          <w:sz w:val="36"/>
          <w:szCs w:val="36"/>
        </w:rPr>
        <w:t>Freedom of Information Act / Environmental Information Regulations Request</w:t>
      </w:r>
    </w:p>
    <w:p w14:paraId="42F7AD76" w14:textId="77777777" w:rsidR="004C7BC1" w:rsidRDefault="00125A70" w:rsidP="00BE073B">
      <w:pPr>
        <w:rPr>
          <w:rFonts w:ascii="Arial" w:hAnsi="Arial" w:cs="Arial"/>
          <w:szCs w:val="36"/>
        </w:rPr>
      </w:pPr>
      <w:r w:rsidRPr="00CF02EC">
        <w:rPr>
          <w:rFonts w:ascii="Arial" w:hAnsi="Arial" w:cs="Arial"/>
          <w:szCs w:val="36"/>
        </w:rPr>
        <w:t xml:space="preserve">Reference: </w:t>
      </w:r>
      <w:r w:rsidRPr="00CF02EC">
        <w:rPr>
          <w:rFonts w:ascii="Arial" w:hAnsi="Arial" w:cs="Arial"/>
          <w:szCs w:val="36"/>
        </w:rPr>
        <w:tab/>
      </w:r>
      <w:bookmarkStart w:id="0" w:name="Re29486da93af4cdbac1fe0b8ce115073"/>
      <w:r>
        <w:rPr>
          <w:rFonts w:ascii="Arial" w:hAnsi="Arial" w:cs="Arial"/>
          <w:szCs w:val="36"/>
        </w:rPr>
        <w:t>ECC18375030 04 25</w:t>
      </w:r>
      <w:bookmarkEnd w:id="0"/>
      <w:r w:rsidRPr="00CF02EC">
        <w:rPr>
          <w:rFonts w:ascii="Arial" w:hAnsi="Arial" w:cs="Arial"/>
          <w:szCs w:val="36"/>
        </w:rPr>
        <w:br/>
        <w:t>Response:</w:t>
      </w:r>
      <w:r w:rsidRPr="00CF02EC">
        <w:rPr>
          <w:rFonts w:ascii="Arial" w:hAnsi="Arial" w:cs="Arial"/>
          <w:szCs w:val="36"/>
        </w:rPr>
        <w:tab/>
      </w:r>
      <w:bookmarkStart w:id="1" w:name="R254a9cf1b0ac4ec986ac90a6fcd66bfa"/>
      <w:r>
        <w:rPr>
          <w:rFonts w:ascii="Arial" w:hAnsi="Arial" w:cs="Arial"/>
          <w:szCs w:val="36"/>
        </w:rPr>
        <w:t>30 April 2025</w:t>
      </w:r>
      <w:bookmarkEnd w:id="1"/>
    </w:p>
    <w:p w14:paraId="32C66E5F" w14:textId="77777777" w:rsidR="004C7BC1" w:rsidRDefault="004C7BC1" w:rsidP="00BE073B">
      <w:pPr>
        <w:rPr>
          <w:rFonts w:ascii="Arial" w:hAnsi="Arial" w:cs="Arial"/>
        </w:rPr>
      </w:pPr>
    </w:p>
    <w:p w14:paraId="01F27E68" w14:textId="5DA558CB" w:rsidR="004C7BC1" w:rsidRDefault="00125A70"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Pr>
          <w:rFonts w:ascii="Arial" w:hAnsi="Arial" w:cs="Arial"/>
          <w:b/>
        </w:rPr>
        <w:t xml:space="preserve">Question 1 - </w:t>
      </w:r>
      <w:bookmarkStart w:id="2" w:name="Rc2995d63a8204414b0dd8827c87685b3"/>
      <w:r>
        <w:rPr>
          <w:rFonts w:ascii="Arial" w:hAnsi="Arial" w:cs="Arial"/>
          <w:b/>
        </w:rPr>
        <w:t xml:space="preserve">I </w:t>
      </w:r>
      <w:r w:rsidR="009D2A64">
        <w:rPr>
          <w:rFonts w:ascii="Arial" w:hAnsi="Arial" w:cs="Arial"/>
          <w:b/>
        </w:rPr>
        <w:t>was hoping to find out the number of applications for street parties that you've received for: 5 May 2025/</w:t>
      </w:r>
      <w:proofErr w:type="spellStart"/>
      <w:r w:rsidR="009D2A64">
        <w:rPr>
          <w:rFonts w:ascii="Arial" w:hAnsi="Arial" w:cs="Arial"/>
          <w:b/>
        </w:rPr>
        <w:t>ve</w:t>
      </w:r>
      <w:proofErr w:type="spellEnd"/>
      <w:r w:rsidR="009D2A64">
        <w:rPr>
          <w:rFonts w:ascii="Arial" w:hAnsi="Arial" w:cs="Arial"/>
          <w:b/>
        </w:rPr>
        <w:t xml:space="preserve"> day</w:t>
      </w:r>
      <w:bookmarkEnd w:id="2"/>
    </w:p>
    <w:p w14:paraId="4EE81F4B" w14:textId="77777777" w:rsidR="004C7BC1" w:rsidRDefault="004C7BC1" w:rsidP="00BE073B">
      <w:pPr>
        <w:rPr>
          <w:rFonts w:ascii="Arial" w:hAnsi="Arial" w:cs="Arial"/>
        </w:rPr>
      </w:pPr>
    </w:p>
    <w:p w14:paraId="1032FAF8" w14:textId="77777777" w:rsidR="009D2A64" w:rsidRPr="009D2A64" w:rsidRDefault="009D2A64" w:rsidP="009D2A64">
      <w:pPr>
        <w:rPr>
          <w:rFonts w:ascii="Arial" w:hAnsi="Arial" w:cs="Arial"/>
        </w:rPr>
      </w:pPr>
      <w:r w:rsidRPr="009D2A64">
        <w:rPr>
          <w:rFonts w:ascii="Arial" w:hAnsi="Arial" w:cs="Arial"/>
        </w:rPr>
        <w:t>I can confirm that Essex County Council does not hold this information. Your request should be directed to City, District and Borough Councils who may be able to provide you with the information. Please see our webpages which should help you further. </w:t>
      </w:r>
    </w:p>
    <w:p w14:paraId="0ED2B75E" w14:textId="77777777" w:rsidR="009D2A64" w:rsidRPr="009D2A64" w:rsidRDefault="009D2A64" w:rsidP="009D2A64">
      <w:pPr>
        <w:rPr>
          <w:rFonts w:ascii="Arial" w:hAnsi="Arial" w:cs="Arial"/>
        </w:rPr>
      </w:pPr>
      <w:hyperlink r:id="rId7" w:tgtFrame="_blank" w:history="1">
        <w:r w:rsidRPr="009D2A64">
          <w:rPr>
            <w:rStyle w:val="Hyperlink"/>
            <w:rFonts w:ascii="Arial" w:hAnsi="Arial" w:cs="Arial"/>
          </w:rPr>
          <w:t>Request information about the Council | Essex County Council</w:t>
        </w:r>
      </w:hyperlink>
      <w:r w:rsidRPr="009D2A64">
        <w:rPr>
          <w:rFonts w:ascii="Arial" w:hAnsi="Arial" w:cs="Arial"/>
        </w:rPr>
        <w:t> </w:t>
      </w:r>
    </w:p>
    <w:p w14:paraId="44D13843" w14:textId="77777777" w:rsidR="009D2A64" w:rsidRPr="009D2A64" w:rsidRDefault="009D2A64" w:rsidP="009D2A64">
      <w:pPr>
        <w:rPr>
          <w:rFonts w:ascii="Arial" w:hAnsi="Arial" w:cs="Arial"/>
        </w:rPr>
      </w:pPr>
      <w:hyperlink r:id="rId8" w:tgtFrame="_blank" w:history="1">
        <w:r w:rsidRPr="009D2A64">
          <w:rPr>
            <w:rStyle w:val="Hyperlink"/>
            <w:rFonts w:ascii="Arial" w:hAnsi="Arial" w:cs="Arial"/>
          </w:rPr>
          <w:t>Contact your local council | Essex County Council</w:t>
        </w:r>
      </w:hyperlink>
      <w:r w:rsidRPr="009D2A64">
        <w:rPr>
          <w:rFonts w:ascii="Arial" w:hAnsi="Arial" w:cs="Arial"/>
        </w:rPr>
        <w:t> </w:t>
      </w:r>
    </w:p>
    <w:p w14:paraId="21E42AB4" w14:textId="77777777" w:rsidR="004C7BC1" w:rsidRDefault="004C7BC1" w:rsidP="00BE073B">
      <w:pPr>
        <w:rPr>
          <w:rFonts w:ascii="Arial" w:hAnsi="Arial" w:cs="Arial"/>
        </w:rPr>
      </w:pPr>
    </w:p>
    <w:p w14:paraId="4947092B" w14:textId="77777777" w:rsidR="004C7BC1" w:rsidRDefault="004C7BC1" w:rsidP="009479A4">
      <w:pPr>
        <w:rPr>
          <w:rFonts w:ascii="Arial" w:hAnsi="Arial" w:cs="Arial"/>
          <w:b/>
        </w:rPr>
      </w:pPr>
    </w:p>
    <w:p w14:paraId="45378A6E" w14:textId="77777777" w:rsidR="004C7BC1" w:rsidRDefault="00125A70" w:rsidP="009479A4">
      <w:pPr>
        <w:rPr>
          <w:rFonts w:ascii="Arial" w:hAnsi="Arial" w:cs="Arial"/>
          <w:b/>
        </w:rPr>
      </w:pPr>
      <w:r>
        <w:rPr>
          <w:rFonts w:ascii="Arial" w:hAnsi="Arial" w:cs="Arial"/>
          <w:b/>
        </w:rPr>
        <w:t>Your Right to Know</w:t>
      </w:r>
    </w:p>
    <w:p w14:paraId="7EC66AFC" w14:textId="77777777" w:rsidR="004C7BC1" w:rsidRDefault="00125A70" w:rsidP="009479A4">
      <w:pPr>
        <w:rPr>
          <w:rFonts w:ascii="Arial" w:hAnsi="Arial" w:cs="Arial"/>
        </w:rPr>
      </w:pPr>
      <w:r w:rsidRPr="006A61A7">
        <w:rPr>
          <w:rFonts w:ascii="Arial" w:hAnsi="Arial" w:cs="Arial"/>
        </w:rPr>
        <w:t>Democracy and Transparency</w:t>
      </w:r>
    </w:p>
    <w:p w14:paraId="1D033B43" w14:textId="77777777" w:rsidR="004C7BC1" w:rsidRDefault="00125A70" w:rsidP="009479A4">
      <w:pPr>
        <w:rPr>
          <w:rFonts w:ascii="Arial" w:hAnsi="Arial" w:cs="Arial"/>
        </w:rPr>
      </w:pPr>
      <w:r>
        <w:rPr>
          <w:rFonts w:ascii="Arial" w:hAnsi="Arial" w:cs="Arial"/>
        </w:rPr>
        <w:t>Essex County Council</w:t>
      </w:r>
    </w:p>
    <w:p w14:paraId="20053A9B" w14:textId="77777777" w:rsidR="004C7BC1" w:rsidRDefault="00125A70" w:rsidP="009479A4">
      <w:pPr>
        <w:rPr>
          <w:rFonts w:ascii="Arial" w:hAnsi="Arial" w:cs="Arial"/>
        </w:rPr>
      </w:pPr>
      <w:r>
        <w:rPr>
          <w:rFonts w:ascii="Arial" w:hAnsi="Arial" w:cs="Arial"/>
        </w:rPr>
        <w:t>Telephone: 033301 38989</w:t>
      </w:r>
    </w:p>
    <w:p w14:paraId="03A607CE" w14:textId="77777777" w:rsidR="004C7BC1" w:rsidRDefault="00125A70" w:rsidP="009479A4">
      <w:pPr>
        <w:rPr>
          <w:rFonts w:ascii="Arial" w:hAnsi="Arial" w:cs="Arial"/>
        </w:rPr>
      </w:pPr>
      <w:r>
        <w:rPr>
          <w:rFonts w:ascii="Arial" w:hAnsi="Arial" w:cs="Arial"/>
        </w:rPr>
        <w:t xml:space="preserve">Email: </w:t>
      </w:r>
      <w:hyperlink r:id="rId9" w:history="1">
        <w:r>
          <w:rPr>
            <w:rStyle w:val="Hyperlink"/>
            <w:rFonts w:ascii="Arial" w:hAnsi="Arial" w:cs="Arial"/>
          </w:rPr>
          <w:t>YourRight.ToKnow@essex.gov.uk</w:t>
        </w:r>
      </w:hyperlink>
      <w:r>
        <w:rPr>
          <w:rFonts w:ascii="Arial" w:hAnsi="Arial" w:cs="Arial"/>
        </w:rPr>
        <w:t xml:space="preserve"> | </w:t>
      </w:r>
      <w:hyperlink r:id="rId10" w:history="1">
        <w:r>
          <w:rPr>
            <w:rStyle w:val="Hyperlink"/>
            <w:rFonts w:ascii="Arial" w:hAnsi="Arial" w:cs="Arial"/>
          </w:rPr>
          <w:t>www.essex.gov.uk</w:t>
        </w:r>
      </w:hyperlink>
    </w:p>
    <w:p w14:paraId="138625DB" w14:textId="77777777" w:rsidR="004C7BC1" w:rsidRPr="006A78E9" w:rsidRDefault="004C7BC1" w:rsidP="006A78E9">
      <w:pPr>
        <w:jc w:val="both"/>
        <w:rPr>
          <w:rFonts w:ascii="Arial" w:hAnsi="Arial" w:cs="Arial"/>
          <w:sz w:val="22"/>
          <w:szCs w:val="22"/>
        </w:rPr>
      </w:pPr>
    </w:p>
    <w:p w14:paraId="1C6708FE" w14:textId="77777777" w:rsidR="004C7BC1" w:rsidRPr="006A78E9" w:rsidRDefault="004C7BC1" w:rsidP="006A78E9">
      <w:pPr>
        <w:pStyle w:val="Heading1"/>
        <w:rPr>
          <w:rFonts w:cs="Arial"/>
        </w:rPr>
      </w:pPr>
    </w:p>
    <w:p w14:paraId="37D0C839" w14:textId="77777777" w:rsidR="004C7BC1" w:rsidRPr="006A78E9" w:rsidRDefault="004C7BC1" w:rsidP="006A78E9">
      <w:pPr>
        <w:rPr>
          <w:rFonts w:ascii="Arial" w:hAnsi="Arial" w:cs="Arial"/>
          <w:bCs/>
          <w:sz w:val="22"/>
          <w:szCs w:val="22"/>
        </w:rPr>
        <w:sectPr w:rsidR="004C7BC1" w:rsidRPr="006A78E9" w:rsidSect="006A78E9">
          <w:footerReference w:type="default" r:id="rId11"/>
          <w:pgSz w:w="11906" w:h="16838"/>
          <w:pgMar w:top="357" w:right="1418" w:bottom="992" w:left="1361" w:header="284" w:footer="720" w:gutter="0"/>
          <w:cols w:space="720"/>
        </w:sectPr>
      </w:pPr>
    </w:p>
    <w:p w14:paraId="5F9E0547" w14:textId="77777777" w:rsidR="004C7BC1" w:rsidRPr="006A78E9" w:rsidRDefault="004C7BC1" w:rsidP="006A78E9">
      <w:pPr>
        <w:rPr>
          <w:rFonts w:ascii="Arial" w:hAnsi="Arial" w:cs="Arial"/>
        </w:rPr>
        <w:sectPr w:rsidR="004C7BC1" w:rsidRPr="006A78E9">
          <w:type w:val="continuous"/>
          <w:pgSz w:w="11906" w:h="16838" w:code="9"/>
          <w:pgMar w:top="1418" w:right="1418" w:bottom="2268" w:left="1418" w:header="284" w:footer="720" w:gutter="0"/>
          <w:cols w:space="720"/>
          <w:formProt w:val="0"/>
        </w:sectPr>
      </w:pPr>
      <w:bookmarkStart w:id="3" w:name="cursor"/>
      <w:bookmarkEnd w:id="3"/>
    </w:p>
    <w:p w14:paraId="4C3D5513" w14:textId="77777777" w:rsidR="004C7BC1" w:rsidRPr="006A78E9" w:rsidRDefault="004C7BC1" w:rsidP="006A78E9">
      <w:pPr>
        <w:rPr>
          <w:rFonts w:ascii="Arial" w:hAnsi="Arial" w:cs="Arial"/>
        </w:rPr>
      </w:pPr>
      <w:bookmarkStart w:id="4" w:name="usercontactbegin"/>
      <w:bookmarkEnd w:id="4"/>
    </w:p>
    <w:p w14:paraId="67F5A366" w14:textId="77777777" w:rsidR="004C7BC1" w:rsidRDefault="004C7BC1"/>
    <w:sectPr w:rsidR="004C7BC1">
      <w:type w:val="continuous"/>
      <w:pgSz w:w="11906" w:h="16838" w:code="9"/>
      <w:pgMar w:top="1418" w:right="1418" w:bottom="2268"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FC701" w14:textId="77777777" w:rsidR="00125A70" w:rsidRDefault="00125A70">
      <w:r>
        <w:separator/>
      </w:r>
    </w:p>
  </w:endnote>
  <w:endnote w:type="continuationSeparator" w:id="0">
    <w:p w14:paraId="3CCA3AEB" w14:textId="77777777" w:rsidR="00125A70" w:rsidRDefault="0012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A492B" w14:textId="77777777" w:rsidR="004C7BC1" w:rsidRDefault="004C7BC1" w:rsidP="00A24FF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ECF2C" w14:textId="77777777" w:rsidR="00125A70" w:rsidRDefault="00125A70">
      <w:r>
        <w:separator/>
      </w:r>
    </w:p>
  </w:footnote>
  <w:footnote w:type="continuationSeparator" w:id="0">
    <w:p w14:paraId="6B9D5E8F" w14:textId="77777777" w:rsidR="00125A70" w:rsidRDefault="00125A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088ceb2d-9a08-4a9f-8542-c34c76a2ca29"/>
    <w:docVar w:name="RespondInternalLoginId" w:val="74b18dec-b9dc-4de7-9bf8-8f665244a0fb"/>
    <w:docVar w:name="TemplateVersion" w:val="2.00.00"/>
  </w:docVars>
  <w:rsids>
    <w:rsidRoot w:val="004C7BC1"/>
    <w:rsid w:val="00125A70"/>
    <w:rsid w:val="00180184"/>
    <w:rsid w:val="004C7BC1"/>
    <w:rsid w:val="00702983"/>
    <w:rsid w:val="009D2A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EC2D622"/>
  <w15:docId w15:val="{823823DD-B681-4E98-AECD-C7EE0A495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6C418C"/>
    <w:rPr>
      <w:color w:val="666666"/>
    </w:rPr>
  </w:style>
  <w:style w:type="character" w:styleId="UnresolvedMention">
    <w:name w:val="Unresolved Mention"/>
    <w:basedOn w:val="DefaultParagraphFont"/>
    <w:rsid w:val="009D2A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689788">
      <w:bodyDiv w:val="1"/>
      <w:marLeft w:val="0"/>
      <w:marRight w:val="0"/>
      <w:marTop w:val="0"/>
      <w:marBottom w:val="0"/>
      <w:divBdr>
        <w:top w:val="none" w:sz="0" w:space="0" w:color="auto"/>
        <w:left w:val="none" w:sz="0" w:space="0" w:color="auto"/>
        <w:bottom w:val="none" w:sz="0" w:space="0" w:color="auto"/>
        <w:right w:val="none" w:sz="0" w:space="0" w:color="auto"/>
      </w:divBdr>
      <w:divsChild>
        <w:div w:id="681274879">
          <w:marLeft w:val="0"/>
          <w:marRight w:val="0"/>
          <w:marTop w:val="0"/>
          <w:marBottom w:val="0"/>
          <w:divBdr>
            <w:top w:val="none" w:sz="0" w:space="0" w:color="auto"/>
            <w:left w:val="none" w:sz="0" w:space="0" w:color="auto"/>
            <w:bottom w:val="none" w:sz="0" w:space="0" w:color="auto"/>
            <w:right w:val="none" w:sz="0" w:space="0" w:color="auto"/>
          </w:divBdr>
        </w:div>
        <w:div w:id="1944264079">
          <w:marLeft w:val="0"/>
          <w:marRight w:val="0"/>
          <w:marTop w:val="0"/>
          <w:marBottom w:val="0"/>
          <w:divBdr>
            <w:top w:val="none" w:sz="0" w:space="0" w:color="auto"/>
            <w:left w:val="none" w:sz="0" w:space="0" w:color="auto"/>
            <w:bottom w:val="none" w:sz="0" w:space="0" w:color="auto"/>
            <w:right w:val="none" w:sz="0" w:space="0" w:color="auto"/>
          </w:divBdr>
        </w:div>
        <w:div w:id="1994068217">
          <w:marLeft w:val="0"/>
          <w:marRight w:val="0"/>
          <w:marTop w:val="0"/>
          <w:marBottom w:val="0"/>
          <w:divBdr>
            <w:top w:val="none" w:sz="0" w:space="0" w:color="auto"/>
            <w:left w:val="none" w:sz="0" w:space="0" w:color="auto"/>
            <w:bottom w:val="none" w:sz="0" w:space="0" w:color="auto"/>
            <w:right w:val="none" w:sz="0" w:space="0" w:color="auto"/>
          </w:divBdr>
        </w:div>
      </w:divsChild>
    </w:div>
    <w:div w:id="2134975487">
      <w:bodyDiv w:val="1"/>
      <w:marLeft w:val="0"/>
      <w:marRight w:val="0"/>
      <w:marTop w:val="0"/>
      <w:marBottom w:val="0"/>
      <w:divBdr>
        <w:top w:val="none" w:sz="0" w:space="0" w:color="auto"/>
        <w:left w:val="none" w:sz="0" w:space="0" w:color="auto"/>
        <w:bottom w:val="none" w:sz="0" w:space="0" w:color="auto"/>
        <w:right w:val="none" w:sz="0" w:space="0" w:color="auto"/>
      </w:divBdr>
      <w:divsChild>
        <w:div w:id="1012026156">
          <w:marLeft w:val="0"/>
          <w:marRight w:val="0"/>
          <w:marTop w:val="0"/>
          <w:marBottom w:val="0"/>
          <w:divBdr>
            <w:top w:val="none" w:sz="0" w:space="0" w:color="auto"/>
            <w:left w:val="none" w:sz="0" w:space="0" w:color="auto"/>
            <w:bottom w:val="none" w:sz="0" w:space="0" w:color="auto"/>
            <w:right w:val="none" w:sz="0" w:space="0" w:color="auto"/>
          </w:divBdr>
        </w:div>
        <w:div w:id="1758819210">
          <w:marLeft w:val="0"/>
          <w:marRight w:val="0"/>
          <w:marTop w:val="0"/>
          <w:marBottom w:val="0"/>
          <w:divBdr>
            <w:top w:val="none" w:sz="0" w:space="0" w:color="auto"/>
            <w:left w:val="none" w:sz="0" w:space="0" w:color="auto"/>
            <w:bottom w:val="none" w:sz="0" w:space="0" w:color="auto"/>
            <w:right w:val="none" w:sz="0" w:space="0" w:color="auto"/>
          </w:divBdr>
        </w:div>
        <w:div w:id="521358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essex.gov.uk" TargetMode="External"/><Relationship Id="rId4" Type="http://schemas.openxmlformats.org/officeDocument/2006/relationships/footnotes" Target="footnotes.xml"/><Relationship Id="rId9" Type="http://schemas.openxmlformats.org/officeDocument/2006/relationships/hyperlink" Target="mailto:YourRight.ToKnow@essex.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Bethany Brandle</dc:creator>
  <cp:keywords>Respond</cp:keywords>
  <cp:lastModifiedBy>Bethany Brandle - Information Governance Assistant</cp:lastModifiedBy>
  <cp:revision>3</cp:revision>
  <dcterms:created xsi:type="dcterms:W3CDTF">2025-04-30T09:13:00Z</dcterms:created>
  <dcterms:modified xsi:type="dcterms:W3CDTF">2025-04-30T09:13:00Z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8149d3a8-d2a9-4f9b-8851-b959a79cd5dc</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2024-06-06T07:34:36Z</vt:lpwstr>
  </property>
  <property fmtid="{D5CDD505-2E9C-101B-9397-08002B2CF9AE}" pid="8" name="MSIP_Label_39d8be9e-c8d9-4b9c-bd40-2c27cc7ea2e6_SiteId">
    <vt:lpwstr>a8b4324f-155c-4215-a0f1-7ed8cc9a992f</vt:lpwstr>
  </property>
  <property fmtid="{D5CDD505-2E9C-101B-9397-08002B2CF9AE}" pid="9" name="Respond_AttachmentId">
    <vt:lpwstr>9f29da4c-fe86-4e8f-a4a3-37fbd8f740dc</vt:lpwstr>
  </property>
  <property fmtid="{D5CDD505-2E9C-101B-9397-08002B2CF9AE}" pid="10" name="Respond_CaseId">
    <vt:lpwstr>7c92ae77-7f94-469c-88f3-d41be3deb9b8</vt:lpwstr>
  </property>
  <property fmtid="{D5CDD505-2E9C-101B-9397-08002B2CF9AE}" pid="11" name="Respond_Checksum">
    <vt:lpwstr>EWJbDCU96u0AOq97Iv4MavVNNDM=</vt:lpwstr>
  </property>
  <property fmtid="{D5CDD505-2E9C-101B-9397-08002B2CF9AE}" pid="12" name="Respond_DatabaseId">
    <vt:lpwstr>d5d870f6-3ef0-4d0c-ae0b-7f3e563b8b54</vt:lpwstr>
  </property>
  <property fmtid="{D5CDD505-2E9C-101B-9397-08002B2CF9AE}" pid="13" name="Respond_DatabaseName">
    <vt:lpwstr>Prod</vt:lpwstr>
  </property>
  <property fmtid="{D5CDD505-2E9C-101B-9397-08002B2CF9AE}" pid="14" name="Respond_DocumentAttachmentId">
    <vt:lpwstr>6a973d3b-acb5-47d4-a93f-8760748c5af6</vt:lpwstr>
  </property>
  <property fmtid="{D5CDD505-2E9C-101B-9397-08002B2CF9AE}" pid="15" name="Respond_DocumentLocale">
    <vt:lpwstr>en-GB</vt:lpwstr>
  </property>
  <property fmtid="{D5CDD505-2E9C-101B-9397-08002B2CF9AE}" pid="16" name="Respond_DocumentName">
    <vt:lpwstr>ECC18375030 04 25-FOI Publishing Template-30042025.docx</vt:lpwstr>
  </property>
  <property fmtid="{D5CDD505-2E9C-101B-9397-08002B2CF9AE}" pid="17" name="Respond_InternalLoginId">
    <vt:lpwstr>14f48a3e-0f37-41b1-a7cc-35c69dd897f2</vt:lpwstr>
  </property>
  <property fmtid="{D5CDD505-2E9C-101B-9397-08002B2CF9AE}" pid="18" name="Respond_Locale">
    <vt:lpwstr>en-GB</vt:lpwstr>
  </property>
  <property fmtid="{D5CDD505-2E9C-101B-9397-08002B2CF9AE}" pid="19" name="Respond_UserId">
    <vt:lpwstr>74528a69-cf8d-4934-a979-12e17a9ceba6</vt:lpwstr>
  </property>
  <property fmtid="{D5CDD505-2E9C-101B-9397-08002B2CF9AE}" pid="20" name="Respond_Version">
    <vt:lpwstr>2</vt:lpwstr>
  </property>
</Properties>
</file>