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FA89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6A7F17A8" w14:textId="37BB7629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B86F30" w:rsidRPr="00B86F30">
        <w:rPr>
          <w:rFonts w:ascii="Arial" w:hAnsi="Arial" w:cs="Arial"/>
          <w:szCs w:val="36"/>
        </w:rPr>
        <w:t>ECC17880224 01 25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B86F30">
        <w:rPr>
          <w:rFonts w:ascii="Arial" w:hAnsi="Arial" w:cs="Arial"/>
          <w:szCs w:val="36"/>
        </w:rPr>
        <w:t>24 January 2025</w:t>
      </w:r>
    </w:p>
    <w:p w14:paraId="28BB8996" w14:textId="77777777" w:rsidR="00EA0B6B" w:rsidRDefault="00EA0B6B" w:rsidP="00A24FF6">
      <w:pPr>
        <w:rPr>
          <w:rFonts w:ascii="Arial" w:hAnsi="Arial" w:cs="Arial"/>
          <w:i/>
        </w:rPr>
      </w:pPr>
    </w:p>
    <w:p w14:paraId="3D99F524" w14:textId="78985785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B86F30">
        <w:rPr>
          <w:rFonts w:ascii="Arial" w:hAnsi="Arial" w:cs="Arial"/>
        </w:rPr>
        <w:t>does not hold this information.</w:t>
      </w:r>
    </w:p>
    <w:p w14:paraId="565E4204" w14:textId="77777777" w:rsidR="00EA0B6B" w:rsidRDefault="00EA0B6B" w:rsidP="009479A4">
      <w:pPr>
        <w:rPr>
          <w:rFonts w:ascii="Arial" w:hAnsi="Arial" w:cs="Arial"/>
        </w:rPr>
      </w:pPr>
    </w:p>
    <w:p w14:paraId="66E2649E" w14:textId="3ED6080A" w:rsidR="00326951" w:rsidRDefault="00326951" w:rsidP="0032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326951">
        <w:rPr>
          <w:rFonts w:ascii="Arial" w:hAnsi="Arial" w:cs="Arial"/>
        </w:rPr>
        <w:t>I am writing to request information under the Freedom of Information Act 2000. I would appreciate your assistance in providing the following details related to the road 'Bush End' in Takeley.</w:t>
      </w:r>
    </w:p>
    <w:p w14:paraId="6100F1A6" w14:textId="77777777" w:rsidR="00326951" w:rsidRPr="00326951" w:rsidRDefault="00326951" w:rsidP="0032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163AFF22" w14:textId="39D9ACD6" w:rsidR="00326951" w:rsidRDefault="00326951" w:rsidP="0032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326951">
        <w:rPr>
          <w:rFonts w:ascii="Arial" w:hAnsi="Arial" w:cs="Arial"/>
          <w:b/>
          <w:bCs/>
        </w:rPr>
        <w:t xml:space="preserve">Question 1 - </w:t>
      </w:r>
      <w:r w:rsidRPr="00326951">
        <w:rPr>
          <w:rFonts w:ascii="Arial" w:hAnsi="Arial" w:cs="Arial"/>
        </w:rPr>
        <w:t>How many times has the road 'Bush End' in Takeley been closed due to flooding in the last 24 months, and for how long was it closed during each instance?</w:t>
      </w:r>
    </w:p>
    <w:p w14:paraId="0F103E30" w14:textId="77777777" w:rsidR="00F7294C" w:rsidRDefault="00F7294C" w:rsidP="0032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7C342AC1" w14:textId="66F5AB8E" w:rsidR="00F7294C" w:rsidRPr="00F7294C" w:rsidRDefault="00F7294C" w:rsidP="0032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  <w:bCs/>
        </w:rPr>
      </w:pPr>
      <w:r w:rsidRPr="00F7294C">
        <w:rPr>
          <w:rFonts w:ascii="Arial" w:hAnsi="Arial" w:cs="Arial"/>
          <w:b/>
          <w:bCs/>
        </w:rPr>
        <w:t>Clarification Received</w:t>
      </w:r>
    </w:p>
    <w:p w14:paraId="45801B66" w14:textId="3D271F6E" w:rsidR="00F7294C" w:rsidRPr="00326951" w:rsidRDefault="00F7294C" w:rsidP="0032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</w:rPr>
        <w:t xml:space="preserve">‘Bush End’ clarified as being </w:t>
      </w:r>
      <w:r w:rsidRPr="00F7294C">
        <w:rPr>
          <w:rFonts w:ascii="Arial" w:hAnsi="Arial" w:cs="Arial"/>
          <w:b/>
          <w:bCs/>
        </w:rPr>
        <w:t>Hatfield Forest Road, Hatfield Broad Oak</w:t>
      </w:r>
    </w:p>
    <w:p w14:paraId="120DD054" w14:textId="77777777" w:rsidR="009479A4" w:rsidRDefault="009479A4" w:rsidP="009479A4">
      <w:pPr>
        <w:rPr>
          <w:rFonts w:ascii="Arial" w:hAnsi="Arial" w:cs="Arial"/>
        </w:rPr>
      </w:pPr>
    </w:p>
    <w:p w14:paraId="28F92D47" w14:textId="6B29907E" w:rsidR="009479A4" w:rsidRDefault="00326951" w:rsidP="009479A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Essex Highway do not have any records of attending to place flood boards </w:t>
      </w:r>
      <w:r w:rsidRPr="00326951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or to close </w:t>
      </w:r>
      <w:r w:rsidR="00F7294C" w:rsidRPr="00F7294C">
        <w:rPr>
          <w:rFonts w:ascii="Arial" w:hAnsi="Arial" w:cs="Arial"/>
        </w:rPr>
        <w:t>Hatfield Forest Road, Hatfield Broad Oak</w:t>
      </w:r>
      <w:r>
        <w:rPr>
          <w:rFonts w:ascii="Arial" w:hAnsi="Arial" w:cs="Arial"/>
        </w:rPr>
        <w:t xml:space="preserve"> in the last 24 months.</w:t>
      </w:r>
    </w:p>
    <w:p w14:paraId="7A4ACC24" w14:textId="77777777" w:rsidR="009479A4" w:rsidRDefault="009479A4" w:rsidP="009479A4">
      <w:pPr>
        <w:rPr>
          <w:rFonts w:ascii="Arial" w:hAnsi="Arial" w:cs="Arial"/>
          <w:b/>
        </w:rPr>
      </w:pPr>
    </w:p>
    <w:p w14:paraId="228668A2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1968C387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6321E01E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259FC314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7D0BAA7B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6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7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4398372E" w14:textId="77777777" w:rsidR="0090650D" w:rsidRDefault="0090650D" w:rsidP="004544C0"/>
    <w:sectPr w:rsidR="0090650D" w:rsidSect="006134CB">
      <w:footerReference w:type="default" r:id="rId8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C99CB" w14:textId="77777777" w:rsidR="00326951" w:rsidRDefault="00326951">
      <w:r>
        <w:separator/>
      </w:r>
    </w:p>
  </w:endnote>
  <w:endnote w:type="continuationSeparator" w:id="0">
    <w:p w14:paraId="3EAE2D69" w14:textId="77777777" w:rsidR="00326951" w:rsidRDefault="0032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CCFA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64D33B20" wp14:editId="169024BA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24CA" w14:textId="77777777" w:rsidR="00326951" w:rsidRDefault="00326951">
      <w:r>
        <w:separator/>
      </w:r>
    </w:p>
  </w:footnote>
  <w:footnote w:type="continuationSeparator" w:id="0">
    <w:p w14:paraId="11328839" w14:textId="77777777" w:rsidR="00326951" w:rsidRDefault="00326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326951"/>
    <w:rsid w:val="00027AC4"/>
    <w:rsid w:val="000672F5"/>
    <w:rsid w:val="001505F8"/>
    <w:rsid w:val="001F262F"/>
    <w:rsid w:val="002035A3"/>
    <w:rsid w:val="0024746D"/>
    <w:rsid w:val="002D242C"/>
    <w:rsid w:val="002D71FF"/>
    <w:rsid w:val="00307463"/>
    <w:rsid w:val="00326951"/>
    <w:rsid w:val="00373C72"/>
    <w:rsid w:val="00380C55"/>
    <w:rsid w:val="003A6A5A"/>
    <w:rsid w:val="00436C1A"/>
    <w:rsid w:val="004516E0"/>
    <w:rsid w:val="004544C0"/>
    <w:rsid w:val="00462329"/>
    <w:rsid w:val="00465C92"/>
    <w:rsid w:val="004B2E21"/>
    <w:rsid w:val="004E663C"/>
    <w:rsid w:val="004F485E"/>
    <w:rsid w:val="006134CB"/>
    <w:rsid w:val="00691A0A"/>
    <w:rsid w:val="0069363B"/>
    <w:rsid w:val="006A78E9"/>
    <w:rsid w:val="00703C8F"/>
    <w:rsid w:val="00743E3C"/>
    <w:rsid w:val="00786CC5"/>
    <w:rsid w:val="00804986"/>
    <w:rsid w:val="008118FD"/>
    <w:rsid w:val="00817014"/>
    <w:rsid w:val="00834E75"/>
    <w:rsid w:val="00851451"/>
    <w:rsid w:val="008753F7"/>
    <w:rsid w:val="008F0BD8"/>
    <w:rsid w:val="008F7EA3"/>
    <w:rsid w:val="0090650D"/>
    <w:rsid w:val="009479A4"/>
    <w:rsid w:val="009D253E"/>
    <w:rsid w:val="009E018B"/>
    <w:rsid w:val="009F620E"/>
    <w:rsid w:val="00A24FF6"/>
    <w:rsid w:val="00A40E79"/>
    <w:rsid w:val="00A81F59"/>
    <w:rsid w:val="00B10C15"/>
    <w:rsid w:val="00B21FF0"/>
    <w:rsid w:val="00B81274"/>
    <w:rsid w:val="00B86F30"/>
    <w:rsid w:val="00C33A8D"/>
    <w:rsid w:val="00CF02EC"/>
    <w:rsid w:val="00D72FB1"/>
    <w:rsid w:val="00DF7195"/>
    <w:rsid w:val="00E13F81"/>
    <w:rsid w:val="00E57985"/>
    <w:rsid w:val="00E7313B"/>
    <w:rsid w:val="00EA0B6B"/>
    <w:rsid w:val="00ED0183"/>
    <w:rsid w:val="00EF7735"/>
    <w:rsid w:val="00F20D21"/>
    <w:rsid w:val="00F65136"/>
    <w:rsid w:val="00F65554"/>
    <w:rsid w:val="00F71C26"/>
    <w:rsid w:val="00F7294C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93B94"/>
  <w15:docId w15:val="{E750695B-2B7C-4DB4-B917-22BADE82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paragraph" w:styleId="NormalWeb">
    <w:name w:val="Normal (Web)"/>
    <w:basedOn w:val="Normal"/>
    <w:semiHidden/>
    <w:unhideWhenUsed/>
    <w:rsid w:val="0032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All.dotx</Template>
  <TotalTime>2</TotalTime>
  <Pages>1</Pages>
  <Words>151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1052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2</cp:revision>
  <dcterms:created xsi:type="dcterms:W3CDTF">2025-01-24T13:55:00Z</dcterms:created>
  <dcterms:modified xsi:type="dcterms:W3CDTF">2025-01-24T13:55:00Z</dcterms:modified>
</cp:coreProperties>
</file>