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F91A" w14:textId="77777777" w:rsidR="003B032A" w:rsidRDefault="008D638A" w:rsidP="006A78E9">
      <w:pPr>
        <w:rPr>
          <w:rFonts w:ascii="Arial" w:hAnsi="Arial" w:cs="Arial"/>
          <w:b/>
        </w:rPr>
      </w:pPr>
      <w:r>
        <w:rPr>
          <w:noProof/>
        </w:rPr>
        <w:drawing>
          <wp:anchor distT="0" distB="0" distL="114300" distR="114300" simplePos="0" relativeHeight="251658240" behindDoc="1" locked="0" layoutInCell="1" allowOverlap="1" wp14:anchorId="5AE5BE32" wp14:editId="3ABE75AE">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1F4527EC" w14:textId="77777777" w:rsidR="003B032A" w:rsidRDefault="003B032A" w:rsidP="001572E4">
      <w:pPr>
        <w:jc w:val="right"/>
        <w:rPr>
          <w:rFonts w:ascii="Arial" w:hAnsi="Arial" w:cs="Arial"/>
          <w:b/>
        </w:rPr>
      </w:pPr>
    </w:p>
    <w:p w14:paraId="3B195B88" w14:textId="77777777" w:rsidR="003B032A" w:rsidRDefault="003B032A" w:rsidP="006A78E9">
      <w:pPr>
        <w:rPr>
          <w:rFonts w:ascii="Arial" w:hAnsi="Arial" w:cs="Arial"/>
          <w:b/>
        </w:rPr>
      </w:pPr>
    </w:p>
    <w:p w14:paraId="56D93F3B" w14:textId="77777777" w:rsidR="003B032A" w:rsidRDefault="003B032A" w:rsidP="006A78E9">
      <w:pPr>
        <w:rPr>
          <w:rFonts w:ascii="Arial" w:hAnsi="Arial" w:cs="Arial"/>
          <w:b/>
        </w:rPr>
      </w:pPr>
    </w:p>
    <w:p w14:paraId="675B9791" w14:textId="77777777" w:rsidR="003B032A" w:rsidRDefault="003B032A" w:rsidP="006A78E9">
      <w:pPr>
        <w:rPr>
          <w:rFonts w:ascii="Arial" w:hAnsi="Arial" w:cs="Arial"/>
          <w:b/>
        </w:rPr>
      </w:pPr>
    </w:p>
    <w:p w14:paraId="3FD28D69" w14:textId="77777777" w:rsidR="003B032A" w:rsidRDefault="003B032A" w:rsidP="006A78E9">
      <w:pPr>
        <w:rPr>
          <w:rFonts w:ascii="Arial" w:hAnsi="Arial" w:cs="Arial"/>
          <w:b/>
        </w:rPr>
      </w:pPr>
    </w:p>
    <w:p w14:paraId="0B87D907" w14:textId="77777777" w:rsidR="003B032A" w:rsidRDefault="003B032A" w:rsidP="006A78E9">
      <w:pPr>
        <w:rPr>
          <w:rFonts w:ascii="Arial" w:hAnsi="Arial" w:cs="Arial"/>
          <w:b/>
        </w:rPr>
      </w:pPr>
    </w:p>
    <w:p w14:paraId="0695C12E" w14:textId="2757E9FD" w:rsidR="003B032A" w:rsidRPr="00CF02EC" w:rsidRDefault="008D638A" w:rsidP="00BE073B">
      <w:pPr>
        <w:rPr>
          <w:rFonts w:ascii="Arial" w:hAnsi="Arial" w:cs="Arial"/>
          <w:b/>
          <w:sz w:val="36"/>
          <w:szCs w:val="36"/>
        </w:rPr>
      </w:pPr>
      <w:r w:rsidRPr="00CF02EC">
        <w:rPr>
          <w:rFonts w:ascii="Arial" w:hAnsi="Arial" w:cs="Arial"/>
          <w:b/>
          <w:sz w:val="36"/>
          <w:szCs w:val="36"/>
        </w:rPr>
        <w:t>Freedom of Information Act Request</w:t>
      </w:r>
    </w:p>
    <w:p w14:paraId="3A20BC61" w14:textId="5AECF7C7" w:rsidR="003B032A" w:rsidRDefault="008D638A"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ECC17633125 11 24</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sidR="00F477C9">
        <w:rPr>
          <w:rFonts w:ascii="Arial" w:hAnsi="Arial" w:cs="Arial"/>
          <w:szCs w:val="36"/>
        </w:rPr>
        <w:t>0</w:t>
      </w:r>
      <w:r w:rsidR="006F4EFC">
        <w:rPr>
          <w:rFonts w:ascii="Arial" w:hAnsi="Arial" w:cs="Arial"/>
          <w:szCs w:val="36"/>
        </w:rPr>
        <w:t>4</w:t>
      </w:r>
      <w:r w:rsidR="00F477C9">
        <w:rPr>
          <w:rFonts w:ascii="Arial" w:hAnsi="Arial" w:cs="Arial"/>
          <w:szCs w:val="36"/>
        </w:rPr>
        <w:t xml:space="preserve"> December</w:t>
      </w:r>
      <w:r>
        <w:rPr>
          <w:rFonts w:ascii="Arial" w:hAnsi="Arial" w:cs="Arial"/>
          <w:szCs w:val="36"/>
        </w:rPr>
        <w:t xml:space="preserve"> 2024</w:t>
      </w:r>
      <w:bookmarkEnd w:id="1"/>
    </w:p>
    <w:p w14:paraId="14E7B7B2" w14:textId="77777777" w:rsidR="003B032A" w:rsidRDefault="003B032A" w:rsidP="00BE073B">
      <w:pPr>
        <w:rPr>
          <w:rFonts w:ascii="Arial" w:hAnsi="Arial" w:cs="Arial"/>
        </w:rPr>
      </w:pPr>
    </w:p>
    <w:p w14:paraId="598C5901" w14:textId="1E90D19A" w:rsidR="008D638A" w:rsidRPr="00F477C9" w:rsidRDefault="008D638A" w:rsidP="00F477C9">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9FD2054BC1344AA7A5B7E91803594A44"/>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D9113D">
            <w:rPr>
              <w:rFonts w:ascii="Arial" w:eastAsia="Arial" w:hAnsi="Arial" w:cs="Arial"/>
              <w:lang w:val="en-US"/>
            </w:rPr>
            <w:t>does hold this information, and where we are able to release this, our response is listed below.</w:t>
          </w:r>
        </w:sdtContent>
      </w:sdt>
      <w:r w:rsidRPr="003F13CF">
        <w:rPr>
          <w:rFonts w:ascii="Arial" w:eastAsia="Arial" w:hAnsi="Arial" w:cs="Arial"/>
          <w:lang w:val="en-US"/>
        </w:rPr>
        <w:t xml:space="preserve"> </w:t>
      </w:r>
    </w:p>
    <w:p w14:paraId="67CC32FC" w14:textId="32F877E5" w:rsidR="003B032A" w:rsidRDefault="008D638A" w:rsidP="00C45CA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Question 1 -</w:t>
      </w:r>
      <w:bookmarkStart w:id="2" w:name="Rc2995d63a8204414b0dd8827c87685b3"/>
      <w:r w:rsidR="00C45CA3">
        <w:rPr>
          <w:rFonts w:ascii="Arial" w:hAnsi="Arial" w:cs="Arial"/>
          <w:b/>
        </w:rPr>
        <w:t xml:space="preserve"> What was the budget and actual spend 23/24 fiscal year, if possible, how much of this was for </w:t>
      </w:r>
      <w:r w:rsidR="006F4EFC">
        <w:rPr>
          <w:rFonts w:ascii="Arial" w:hAnsi="Arial" w:cs="Arial"/>
          <w:b/>
        </w:rPr>
        <w:t>SEND</w:t>
      </w:r>
      <w:r w:rsidR="00C45CA3">
        <w:rPr>
          <w:rFonts w:ascii="Arial" w:hAnsi="Arial" w:cs="Arial"/>
          <w:b/>
        </w:rPr>
        <w:t xml:space="preserve"> pupils?</w:t>
      </w:r>
    </w:p>
    <w:bookmarkEnd w:id="2"/>
    <w:p w14:paraId="1D4DF229" w14:textId="77777777" w:rsidR="003B032A" w:rsidRDefault="003B032A" w:rsidP="00BE073B">
      <w:pPr>
        <w:rPr>
          <w:rFonts w:ascii="Arial" w:hAnsi="Arial" w:cs="Arial"/>
        </w:rPr>
      </w:pPr>
    </w:p>
    <w:p w14:paraId="3E813747" w14:textId="77777777" w:rsidR="00F477C9" w:rsidRPr="003C72AC" w:rsidRDefault="00F477C9" w:rsidP="00F477C9">
      <w:pPr>
        <w:textAlignment w:val="baseline"/>
        <w:rPr>
          <w:rFonts w:ascii="Segoe UI" w:hAnsi="Segoe UI" w:cs="Segoe UI"/>
          <w:sz w:val="18"/>
          <w:szCs w:val="18"/>
        </w:rPr>
      </w:pPr>
      <w:bookmarkStart w:id="3" w:name="_Hlk184031712"/>
      <w:r w:rsidRPr="00DD633E">
        <w:rPr>
          <w:rFonts w:ascii="Arial" w:hAnsi="Arial" w:cs="Arial"/>
        </w:rPr>
        <w:t>I can confirm that Essex County Council does hold this information, but it is exempt from disclosure</w:t>
      </w:r>
      <w:r>
        <w:rPr>
          <w:rFonts w:ascii="Arial" w:hAnsi="Arial" w:cs="Arial"/>
        </w:rPr>
        <w:t xml:space="preserve"> under </w:t>
      </w:r>
      <w:r w:rsidRPr="003C72AC">
        <w:rPr>
          <w:rFonts w:ascii="Arial" w:hAnsi="Arial" w:cs="Arial"/>
        </w:rPr>
        <w:t xml:space="preserve">Section 21 of the Act because the information is available elsewhere. </w:t>
      </w:r>
    </w:p>
    <w:p w14:paraId="27BF2446" w14:textId="21593776" w:rsidR="00422243" w:rsidRPr="00422243" w:rsidRDefault="00F477C9" w:rsidP="00F477C9">
      <w:pPr>
        <w:textAlignment w:val="baseline"/>
        <w:rPr>
          <w:rFonts w:ascii="Arial" w:hAnsi="Arial" w:cs="Arial"/>
        </w:rPr>
      </w:pPr>
      <w:r w:rsidRPr="003C72AC">
        <w:rPr>
          <w:rFonts w:ascii="Arial" w:hAnsi="Arial" w:cs="Arial"/>
        </w:rPr>
        <w:t> </w:t>
      </w:r>
    </w:p>
    <w:p w14:paraId="4AEAFD6D" w14:textId="77777777" w:rsidR="00422243" w:rsidRDefault="00422243" w:rsidP="00422243">
      <w:pPr>
        <w:rPr>
          <w:rFonts w:ascii="Arial" w:hAnsi="Arial" w:cs="Arial"/>
        </w:rPr>
      </w:pPr>
      <w:r w:rsidRPr="00422243">
        <w:rPr>
          <w:rFonts w:ascii="Arial" w:hAnsi="Arial" w:cs="Arial"/>
        </w:rPr>
        <w:t>The information you have requested is available at</w:t>
      </w:r>
      <w:r>
        <w:rPr>
          <w:rFonts w:ascii="Arial" w:hAnsi="Arial" w:cs="Arial"/>
        </w:rPr>
        <w:t xml:space="preserve"> </w:t>
      </w:r>
      <w:hyperlink r:id="rId7" w:history="1">
        <w:r w:rsidRPr="00422243">
          <w:rPr>
            <w:rStyle w:val="Hyperlink"/>
            <w:rFonts w:ascii="Arial" w:hAnsi="Arial" w:cs="Arial"/>
          </w:rPr>
          <w:t>Decisions (essex.gov.uk)</w:t>
        </w:r>
      </w:hyperlink>
      <w:r w:rsidRPr="00422243">
        <w:rPr>
          <w:rFonts w:ascii="Arial" w:hAnsi="Arial" w:cs="Arial"/>
        </w:rPr>
        <w:t>, All Education Transport Cabinet papers are usually published each year in January, which include budget information.</w:t>
      </w:r>
    </w:p>
    <w:bookmarkEnd w:id="3"/>
    <w:p w14:paraId="2A5D5D36" w14:textId="36A3F496" w:rsidR="00422243" w:rsidRPr="00422243" w:rsidRDefault="00422243" w:rsidP="00422243">
      <w:pPr>
        <w:rPr>
          <w:rFonts w:ascii="Arial" w:hAnsi="Arial" w:cs="Arial"/>
        </w:rPr>
      </w:pPr>
      <w:r w:rsidRPr="00422243">
        <w:rPr>
          <w:rFonts w:ascii="Arial" w:hAnsi="Arial" w:cs="Arial"/>
        </w:rPr>
        <w:t xml:space="preserve"> </w:t>
      </w:r>
    </w:p>
    <w:p w14:paraId="29AC97B4" w14:textId="5ACDA314" w:rsidR="00C45CA3" w:rsidRDefault="00422243" w:rsidP="00422243">
      <w:pPr>
        <w:rPr>
          <w:rFonts w:ascii="Arial" w:hAnsi="Arial" w:cs="Arial"/>
        </w:rPr>
      </w:pPr>
      <w:r w:rsidRPr="00422243">
        <w:rPr>
          <w:rFonts w:ascii="Arial" w:hAnsi="Arial" w:cs="Arial"/>
        </w:rPr>
        <w:t xml:space="preserve">You can find information regarding SEND transport spend at </w:t>
      </w:r>
      <w:hyperlink r:id="rId8" w:history="1">
        <w:r w:rsidRPr="00422243">
          <w:rPr>
            <w:rStyle w:val="Hyperlink"/>
            <w:rFonts w:ascii="Arial" w:hAnsi="Arial" w:cs="Arial"/>
          </w:rPr>
          <w:t>Spending and Council Tax: Finance and spending breakdowns | Essex County Council</w:t>
        </w:r>
      </w:hyperlink>
      <w:r w:rsidRPr="00422243">
        <w:rPr>
          <w:rFonts w:ascii="Arial" w:hAnsi="Arial" w:cs="Arial"/>
        </w:rPr>
        <w:t>, under the ‘Council Contracts’ heading towards the bottom of the webpage. This includes contracts awarded under Passenger Transport, split out by category and provider. The letters used in the Contract ID, will give an indication on the category, if this is not clearly stated in the description, for example S= SEND. Contracts from 2015 – 2024 can be viewed at the relevant links.</w:t>
      </w:r>
    </w:p>
    <w:p w14:paraId="524FC49E" w14:textId="77777777" w:rsidR="003B032A" w:rsidRDefault="003B032A" w:rsidP="00BE073B">
      <w:pPr>
        <w:rPr>
          <w:rFonts w:ascii="Arial" w:hAnsi="Arial" w:cs="Arial"/>
          <w:szCs w:val="20"/>
        </w:rPr>
      </w:pPr>
    </w:p>
    <w:p w14:paraId="00986E6A" w14:textId="0BDA6924" w:rsidR="00F477C9" w:rsidRDefault="00F477C9" w:rsidP="00F477C9">
      <w:pPr>
        <w:rPr>
          <w:rFonts w:ascii="Arial" w:hAnsi="Arial" w:cs="Arial"/>
        </w:rPr>
      </w:pPr>
      <w:r w:rsidRPr="00D67CC5">
        <w:rPr>
          <w:rFonts w:ascii="Arial" w:hAnsi="Arial" w:cs="Arial"/>
        </w:rPr>
        <w:t>This acts as a refusal notice in respect of this element of your request.</w:t>
      </w:r>
    </w:p>
    <w:p w14:paraId="0FA9CFE0" w14:textId="77777777" w:rsidR="00F477C9" w:rsidRDefault="00F477C9" w:rsidP="00BE073B">
      <w:pPr>
        <w:rPr>
          <w:rFonts w:ascii="Arial" w:hAnsi="Arial" w:cs="Arial"/>
          <w:szCs w:val="20"/>
        </w:rPr>
      </w:pPr>
    </w:p>
    <w:p w14:paraId="5936C44D" w14:textId="366116A9" w:rsidR="003B032A" w:rsidRPr="00C45CA3" w:rsidRDefault="008D638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Question 2 - </w:t>
      </w:r>
      <w:r w:rsidR="00C45CA3">
        <w:rPr>
          <w:rFonts w:ascii="Arial" w:hAnsi="Arial" w:cs="Arial"/>
          <w:b/>
        </w:rPr>
        <w:t>W</w:t>
      </w:r>
      <w:r w:rsidR="00C45CA3" w:rsidRPr="00C45CA3">
        <w:rPr>
          <w:rFonts w:ascii="Arial" w:hAnsi="Arial" w:cs="Arial"/>
          <w:b/>
        </w:rPr>
        <w:t xml:space="preserve">hat is the budget for 24/25 fiscal year, if possible, how much of this is for </w:t>
      </w:r>
      <w:r w:rsidR="006F4EFC" w:rsidRPr="00C45CA3">
        <w:rPr>
          <w:rFonts w:ascii="Arial" w:hAnsi="Arial" w:cs="Arial"/>
          <w:b/>
        </w:rPr>
        <w:t>SEND</w:t>
      </w:r>
      <w:r w:rsidR="00C45CA3" w:rsidRPr="00C45CA3">
        <w:rPr>
          <w:rFonts w:ascii="Arial" w:hAnsi="Arial" w:cs="Arial"/>
          <w:b/>
        </w:rPr>
        <w:t xml:space="preserve"> pupils?</w:t>
      </w:r>
    </w:p>
    <w:p w14:paraId="2515B52F" w14:textId="77777777" w:rsidR="003B032A" w:rsidRDefault="003B032A" w:rsidP="00BE073B">
      <w:pPr>
        <w:rPr>
          <w:rFonts w:ascii="Arial" w:hAnsi="Arial" w:cs="Arial"/>
        </w:rPr>
      </w:pPr>
    </w:p>
    <w:p w14:paraId="1E945BB1" w14:textId="77777777" w:rsidR="00F477C9" w:rsidRDefault="00F477C9" w:rsidP="00F477C9">
      <w:pPr>
        <w:textAlignment w:val="baseline"/>
        <w:rPr>
          <w:rFonts w:ascii="Segoe UI" w:hAnsi="Segoe UI" w:cs="Segoe UI"/>
          <w:sz w:val="18"/>
          <w:szCs w:val="18"/>
        </w:rPr>
      </w:pPr>
      <w:r>
        <w:rPr>
          <w:rFonts w:ascii="Arial" w:hAnsi="Arial" w:cs="Arial"/>
        </w:rPr>
        <w:t xml:space="preserve">I can confirm that Essex County Council does hold this information, but it is exempt from disclosure under Section 21 of the Act because the information is available elsewhere. </w:t>
      </w:r>
    </w:p>
    <w:p w14:paraId="3C8E45B4" w14:textId="77777777" w:rsidR="00F477C9" w:rsidRDefault="00F477C9" w:rsidP="00F477C9">
      <w:pPr>
        <w:textAlignment w:val="baseline"/>
        <w:rPr>
          <w:rFonts w:ascii="Segoe UI" w:hAnsi="Segoe UI" w:cs="Segoe UI"/>
          <w:sz w:val="18"/>
          <w:szCs w:val="18"/>
        </w:rPr>
      </w:pPr>
      <w:r>
        <w:rPr>
          <w:rFonts w:ascii="Arial" w:hAnsi="Arial" w:cs="Arial"/>
        </w:rPr>
        <w:t> </w:t>
      </w:r>
    </w:p>
    <w:p w14:paraId="0EBC176F" w14:textId="77777777" w:rsidR="00422243" w:rsidRPr="00422243" w:rsidRDefault="00422243" w:rsidP="00422243">
      <w:pPr>
        <w:rPr>
          <w:rFonts w:ascii="Arial" w:hAnsi="Arial" w:cs="Arial"/>
          <w:szCs w:val="20"/>
        </w:rPr>
      </w:pPr>
      <w:r w:rsidRPr="00422243">
        <w:rPr>
          <w:rFonts w:ascii="Arial" w:hAnsi="Arial" w:cs="Arial"/>
          <w:szCs w:val="20"/>
        </w:rPr>
        <w:t xml:space="preserve">The information you have requested is available at </w:t>
      </w:r>
      <w:hyperlink r:id="rId9" w:history="1">
        <w:r w:rsidRPr="00422243">
          <w:rPr>
            <w:rStyle w:val="Hyperlink"/>
            <w:rFonts w:ascii="Arial" w:hAnsi="Arial" w:cs="Arial"/>
            <w:szCs w:val="20"/>
          </w:rPr>
          <w:t>Decisions (essex.gov.uk)</w:t>
        </w:r>
      </w:hyperlink>
      <w:r w:rsidRPr="00422243">
        <w:rPr>
          <w:rFonts w:ascii="Arial" w:hAnsi="Arial" w:cs="Arial"/>
          <w:szCs w:val="20"/>
        </w:rPr>
        <w:t>, All Education Transport Cabinet papers are usually published each year in January, which include budget information.</w:t>
      </w:r>
    </w:p>
    <w:p w14:paraId="4CD4A58A" w14:textId="77777777" w:rsidR="003B032A" w:rsidRDefault="003B032A" w:rsidP="00BE073B">
      <w:pPr>
        <w:rPr>
          <w:rFonts w:ascii="Arial" w:hAnsi="Arial" w:cs="Arial"/>
          <w:szCs w:val="20"/>
        </w:rPr>
      </w:pPr>
    </w:p>
    <w:p w14:paraId="440D78E7" w14:textId="3BA28B1C" w:rsidR="00F477C9" w:rsidRDefault="00F477C9" w:rsidP="00F477C9">
      <w:pPr>
        <w:rPr>
          <w:rFonts w:ascii="Arial" w:hAnsi="Arial" w:cs="Arial"/>
        </w:rPr>
      </w:pPr>
      <w:r>
        <w:rPr>
          <w:rFonts w:ascii="Arial" w:hAnsi="Arial" w:cs="Arial"/>
        </w:rPr>
        <w:t>This acts as a refusal notice in respect of this element of your request.</w:t>
      </w:r>
    </w:p>
    <w:p w14:paraId="7592DFE7" w14:textId="77777777" w:rsidR="00C45CA3" w:rsidRDefault="00C45CA3" w:rsidP="00BE073B">
      <w:pPr>
        <w:rPr>
          <w:rFonts w:ascii="Arial" w:hAnsi="Arial" w:cs="Arial"/>
          <w:szCs w:val="20"/>
        </w:rPr>
      </w:pPr>
    </w:p>
    <w:p w14:paraId="24D4A721" w14:textId="2D65D9DC" w:rsidR="00C45CA3" w:rsidRPr="00C45CA3" w:rsidRDefault="008D638A" w:rsidP="00C45CA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Question 3 - </w:t>
      </w:r>
      <w:r w:rsidR="00C45CA3">
        <w:rPr>
          <w:rFonts w:ascii="Arial" w:hAnsi="Arial" w:cs="Arial"/>
          <w:b/>
        </w:rPr>
        <w:t>H</w:t>
      </w:r>
      <w:r w:rsidR="00C45CA3" w:rsidRPr="00C45CA3">
        <w:rPr>
          <w:rFonts w:ascii="Arial" w:hAnsi="Arial" w:cs="Arial"/>
          <w:b/>
        </w:rPr>
        <w:t>ow many private hire routes are operating and for how many pupils, if possible private hire?</w:t>
      </w:r>
    </w:p>
    <w:p w14:paraId="5B7E8225" w14:textId="77777777" w:rsidR="003B032A" w:rsidRDefault="003B032A" w:rsidP="00BE073B">
      <w:pPr>
        <w:rPr>
          <w:rFonts w:ascii="Arial" w:hAnsi="Arial" w:cs="Arial"/>
        </w:rPr>
      </w:pPr>
    </w:p>
    <w:p w14:paraId="10DABB80" w14:textId="77777777" w:rsidR="00422243" w:rsidRPr="00422243" w:rsidRDefault="00422243" w:rsidP="00422243">
      <w:pPr>
        <w:rPr>
          <w:rFonts w:ascii="Arial" w:hAnsi="Arial" w:cs="Arial"/>
          <w:bCs/>
          <w:szCs w:val="20"/>
        </w:rPr>
      </w:pPr>
      <w:r w:rsidRPr="00422243">
        <w:rPr>
          <w:rFonts w:ascii="Arial" w:hAnsi="Arial" w:cs="Arial"/>
          <w:bCs/>
          <w:szCs w:val="20"/>
        </w:rPr>
        <w:t xml:space="preserve">ECC currently have 109 Education contracts that are procured out to external operators, 59 of these are SEND contracts. Most of these contracts run on One School one Operator and cluster contracts models, with minimal contracts consisting of individual routes, which are by exception. </w:t>
      </w:r>
    </w:p>
    <w:p w14:paraId="1F53B829" w14:textId="3257E6B5" w:rsidR="003B032A" w:rsidRDefault="00422243" w:rsidP="00422243">
      <w:pPr>
        <w:rPr>
          <w:rFonts w:ascii="Arial" w:hAnsi="Arial" w:cs="Arial"/>
          <w:szCs w:val="20"/>
        </w:rPr>
      </w:pPr>
      <w:r w:rsidRPr="00422243">
        <w:rPr>
          <w:rFonts w:ascii="Arial" w:hAnsi="Arial" w:cs="Arial"/>
          <w:bCs/>
          <w:szCs w:val="20"/>
        </w:rPr>
        <w:t>Across all education contracts, including SEND and Mainstream, external operators provide transport for 8220 passengers.</w:t>
      </w:r>
    </w:p>
    <w:p w14:paraId="7C8A97E4" w14:textId="77777777" w:rsidR="00C45CA3" w:rsidRDefault="00C45CA3" w:rsidP="00BE073B">
      <w:pPr>
        <w:rPr>
          <w:rFonts w:ascii="Arial" w:hAnsi="Arial" w:cs="Arial"/>
          <w:szCs w:val="20"/>
        </w:rPr>
      </w:pPr>
    </w:p>
    <w:p w14:paraId="04824E75" w14:textId="5F0E1FF5" w:rsidR="00C45CA3" w:rsidRPr="00C45CA3" w:rsidRDefault="008D638A" w:rsidP="00C45CA3">
      <w:pPr>
        <w:pBdr>
          <w:top w:val="single" w:sz="4" w:space="3"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Question 4 -</w:t>
      </w:r>
      <w:r w:rsidR="00C45CA3" w:rsidRPr="00C45CA3">
        <w:t xml:space="preserve"> </w:t>
      </w:r>
      <w:r w:rsidR="00C45CA3">
        <w:rPr>
          <w:rFonts w:ascii="Arial" w:hAnsi="Arial" w:cs="Arial"/>
          <w:b/>
        </w:rPr>
        <w:t>O</w:t>
      </w:r>
      <w:r w:rsidR="00C45CA3" w:rsidRPr="00C45CA3">
        <w:rPr>
          <w:rFonts w:ascii="Arial" w:hAnsi="Arial" w:cs="Arial"/>
          <w:b/>
        </w:rPr>
        <w:t>n average how long does it take to get operator’s licence if all of the information provided is correct?</w:t>
      </w:r>
    </w:p>
    <w:p w14:paraId="6D1E181A" w14:textId="77777777" w:rsidR="003B032A" w:rsidRDefault="003B032A" w:rsidP="00BE073B">
      <w:pPr>
        <w:rPr>
          <w:rFonts w:ascii="Arial" w:hAnsi="Arial" w:cs="Arial"/>
        </w:rPr>
      </w:pPr>
    </w:p>
    <w:p w14:paraId="368F9B53" w14:textId="67FD7A5A" w:rsidR="008D638A" w:rsidRDefault="00422243" w:rsidP="00BE073B">
      <w:pPr>
        <w:rPr>
          <w:rFonts w:ascii="Arial" w:hAnsi="Arial" w:cs="Arial"/>
        </w:rPr>
      </w:pPr>
      <w:r w:rsidRPr="00422243">
        <w:rPr>
          <w:rFonts w:ascii="Arial" w:hAnsi="Arial" w:cs="Arial"/>
        </w:rPr>
        <w:t>Essex County Council</w:t>
      </w:r>
      <w:r>
        <w:rPr>
          <w:rFonts w:ascii="Arial" w:hAnsi="Arial" w:cs="Arial"/>
        </w:rPr>
        <w:t xml:space="preserve"> is not responsible for this activity.</w:t>
      </w:r>
      <w:r w:rsidRPr="00422243">
        <w:rPr>
          <w:rFonts w:ascii="Arial" w:hAnsi="Arial" w:cs="Arial"/>
        </w:rPr>
        <w:t xml:space="preserve"> </w:t>
      </w:r>
      <w:r>
        <w:rPr>
          <w:rFonts w:ascii="Arial" w:hAnsi="Arial" w:cs="Arial"/>
        </w:rPr>
        <w:t xml:space="preserve">This is carried out by Borough, City, District Councils and Unitary Authorities, </w:t>
      </w:r>
      <w:r w:rsidRPr="00422243">
        <w:rPr>
          <w:rFonts w:ascii="Arial" w:hAnsi="Arial" w:cs="Arial"/>
        </w:rPr>
        <w:t>you would need to contact the relevant local council for further information regarding this.</w:t>
      </w:r>
    </w:p>
    <w:p w14:paraId="2EF465B9" w14:textId="77777777" w:rsidR="00F477C9" w:rsidRDefault="00F477C9" w:rsidP="00BE073B">
      <w:pPr>
        <w:rPr>
          <w:rFonts w:ascii="Arial" w:hAnsi="Arial" w:cs="Arial"/>
        </w:rPr>
      </w:pPr>
    </w:p>
    <w:p w14:paraId="21A5DBFE" w14:textId="4857653C" w:rsidR="00F477C9" w:rsidRDefault="00A81712" w:rsidP="00BE073B">
      <w:pPr>
        <w:rPr>
          <w:rStyle w:val="eop"/>
          <w:rFonts w:ascii="Calibri" w:hAnsi="Calibri" w:cs="Calibri"/>
          <w:sz w:val="22"/>
          <w:szCs w:val="22"/>
          <w:shd w:val="clear" w:color="auto" w:fill="FFFFFF"/>
        </w:rPr>
      </w:pPr>
      <w:hyperlink r:id="rId10" w:tgtFrame="_blank" w:history="1">
        <w:r w:rsidR="00F477C9">
          <w:rPr>
            <w:rStyle w:val="normaltextrun"/>
            <w:rFonts w:ascii="Arial" w:hAnsi="Arial" w:cs="Arial"/>
            <w:color w:val="0000FF"/>
            <w:u w:val="single"/>
            <w:shd w:val="clear" w:color="auto" w:fill="FFFFFF"/>
          </w:rPr>
          <w:t>Contact your local council | Essex County Council</w:t>
        </w:r>
      </w:hyperlink>
      <w:r w:rsidR="00F477C9">
        <w:rPr>
          <w:rStyle w:val="eop"/>
          <w:rFonts w:ascii="Calibri" w:hAnsi="Calibri" w:cs="Calibri"/>
          <w:sz w:val="22"/>
          <w:szCs w:val="22"/>
          <w:shd w:val="clear" w:color="auto" w:fill="FFFFFF"/>
        </w:rPr>
        <w:t> </w:t>
      </w:r>
    </w:p>
    <w:p w14:paraId="61F270BE" w14:textId="77777777" w:rsidR="00F477C9" w:rsidRDefault="00F477C9" w:rsidP="00BE073B">
      <w:pPr>
        <w:rPr>
          <w:rFonts w:ascii="Arial" w:hAnsi="Arial" w:cs="Arial"/>
        </w:rPr>
      </w:pPr>
    </w:p>
    <w:p w14:paraId="3E469EFC" w14:textId="2A4651FB" w:rsidR="003B032A" w:rsidRDefault="008D638A" w:rsidP="00C45CA3">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5 -</w:t>
      </w:r>
      <w:r w:rsidR="00C45CA3" w:rsidRPr="00C45CA3">
        <w:t xml:space="preserve"> </w:t>
      </w:r>
      <w:r w:rsidR="00C45CA3">
        <w:rPr>
          <w:rFonts w:ascii="Arial" w:hAnsi="Arial" w:cs="Arial"/>
          <w:b/>
        </w:rPr>
        <w:t>O</w:t>
      </w:r>
      <w:r w:rsidR="00C45CA3" w:rsidRPr="00C45CA3">
        <w:rPr>
          <w:rFonts w:ascii="Arial" w:hAnsi="Arial" w:cs="Arial"/>
          <w:b/>
        </w:rPr>
        <w:t xml:space="preserve">n average how long does it take to get onto the dynamic purchasing system </w:t>
      </w:r>
      <w:r w:rsidR="00F477C9" w:rsidRPr="00C45CA3">
        <w:rPr>
          <w:rFonts w:ascii="Arial" w:hAnsi="Arial" w:cs="Arial"/>
          <w:b/>
        </w:rPr>
        <w:t>(DPS</w:t>
      </w:r>
      <w:r w:rsidR="00C45CA3" w:rsidRPr="00C45CA3">
        <w:rPr>
          <w:rFonts w:ascii="Arial" w:hAnsi="Arial" w:cs="Arial"/>
          <w:b/>
        </w:rPr>
        <w:t>) used for procurement &amp;</w:t>
      </w:r>
      <w:r w:rsidR="00F477C9">
        <w:rPr>
          <w:rFonts w:ascii="Arial" w:hAnsi="Arial" w:cs="Arial"/>
          <w:b/>
        </w:rPr>
        <w:t xml:space="preserve"> b</w:t>
      </w:r>
      <w:r w:rsidR="00C45CA3" w:rsidRPr="00C45CA3">
        <w:rPr>
          <w:rFonts w:ascii="Arial" w:hAnsi="Arial" w:cs="Arial"/>
          <w:b/>
        </w:rPr>
        <w:t xml:space="preserve">ids </w:t>
      </w:r>
      <w:proofErr w:type="gramStart"/>
      <w:r w:rsidR="00C45CA3" w:rsidRPr="00C45CA3">
        <w:rPr>
          <w:rFonts w:ascii="Arial" w:hAnsi="Arial" w:cs="Arial"/>
          <w:b/>
        </w:rPr>
        <w:t>assuming that</w:t>
      </w:r>
      <w:proofErr w:type="gramEnd"/>
      <w:r w:rsidR="00C45CA3" w:rsidRPr="00C45CA3">
        <w:rPr>
          <w:rFonts w:ascii="Arial" w:hAnsi="Arial" w:cs="Arial"/>
          <w:b/>
        </w:rPr>
        <w:t xml:space="preserve"> all of the information provided is correct?</w:t>
      </w:r>
    </w:p>
    <w:p w14:paraId="364E0F9A" w14:textId="77777777" w:rsidR="003B032A" w:rsidRDefault="003B032A" w:rsidP="00BE073B">
      <w:pPr>
        <w:rPr>
          <w:rFonts w:ascii="Arial" w:hAnsi="Arial" w:cs="Arial"/>
        </w:rPr>
      </w:pPr>
    </w:p>
    <w:p w14:paraId="48B91D94" w14:textId="39F3E08E" w:rsidR="00C45CA3" w:rsidRDefault="00422243" w:rsidP="00BE073B">
      <w:pPr>
        <w:rPr>
          <w:rFonts w:ascii="Arial" w:hAnsi="Arial" w:cs="Arial"/>
        </w:rPr>
      </w:pPr>
      <w:r w:rsidRPr="00422243">
        <w:rPr>
          <w:rFonts w:ascii="Arial" w:hAnsi="Arial" w:cs="Arial"/>
        </w:rPr>
        <w:t>The timescale for this would depend on factors including the planned closure date of the latest DPS round and if any clarifications or additional documents are required. Once a round has closed, each onboarding submission must be evaluated and moderated. ECC endeavour to provide a response within 10 working days.</w:t>
      </w:r>
    </w:p>
    <w:p w14:paraId="6BB9498E" w14:textId="77777777" w:rsidR="008D638A" w:rsidRDefault="008D638A" w:rsidP="00BE073B">
      <w:pPr>
        <w:rPr>
          <w:rFonts w:ascii="Arial" w:hAnsi="Arial" w:cs="Arial"/>
        </w:rPr>
      </w:pPr>
    </w:p>
    <w:p w14:paraId="6BE659AA" w14:textId="007D74FB" w:rsidR="00C45CA3" w:rsidRPr="00C45CA3" w:rsidRDefault="008D638A" w:rsidP="00C45CA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Question 6 -</w:t>
      </w:r>
      <w:r w:rsidR="00C45CA3" w:rsidRPr="00C45CA3">
        <w:t xml:space="preserve"> </w:t>
      </w:r>
      <w:r w:rsidR="00C45CA3" w:rsidRPr="00C45CA3">
        <w:rPr>
          <w:rFonts w:ascii="Arial" w:hAnsi="Arial" w:cs="Arial"/>
          <w:b/>
        </w:rPr>
        <w:t xml:space="preserve">How are the home to school run jobs published on the </w:t>
      </w:r>
      <w:r w:rsidR="00F477C9" w:rsidRPr="00C45CA3">
        <w:rPr>
          <w:rFonts w:ascii="Arial" w:hAnsi="Arial" w:cs="Arial"/>
          <w:b/>
        </w:rPr>
        <w:t>DPS</w:t>
      </w:r>
      <w:r w:rsidR="00C45CA3" w:rsidRPr="00C45CA3">
        <w:rPr>
          <w:rFonts w:ascii="Arial" w:hAnsi="Arial" w:cs="Arial"/>
          <w:b/>
        </w:rPr>
        <w:t>?</w:t>
      </w:r>
    </w:p>
    <w:p w14:paraId="6088B595" w14:textId="77777777" w:rsidR="003B032A" w:rsidRDefault="003B032A" w:rsidP="00BE073B">
      <w:pPr>
        <w:rPr>
          <w:rFonts w:ascii="Arial" w:hAnsi="Arial" w:cs="Arial"/>
          <w:b/>
        </w:rPr>
      </w:pPr>
    </w:p>
    <w:p w14:paraId="1C8F7C53" w14:textId="326DC9FB" w:rsidR="00C45CA3" w:rsidRDefault="00422243" w:rsidP="00BE073B">
      <w:pPr>
        <w:rPr>
          <w:rFonts w:ascii="Arial" w:hAnsi="Arial" w:cs="Arial"/>
        </w:rPr>
      </w:pPr>
      <w:r w:rsidRPr="00422243">
        <w:rPr>
          <w:rFonts w:ascii="Arial" w:hAnsi="Arial" w:cs="Arial"/>
          <w:bCs/>
        </w:rPr>
        <w:t xml:space="preserve">Education contracts are published on </w:t>
      </w:r>
      <w:hyperlink r:id="rId11" w:history="1">
        <w:proofErr w:type="spellStart"/>
        <w:r w:rsidRPr="00422243">
          <w:rPr>
            <w:rStyle w:val="Hyperlink"/>
            <w:rFonts w:ascii="Arial" w:hAnsi="Arial" w:cs="Arial"/>
            <w:bCs/>
          </w:rPr>
          <w:t>Procontract</w:t>
        </w:r>
        <w:proofErr w:type="spellEnd"/>
      </w:hyperlink>
      <w:r w:rsidRPr="00422243">
        <w:rPr>
          <w:rFonts w:ascii="Arial" w:hAnsi="Arial" w:cs="Arial"/>
          <w:bCs/>
        </w:rPr>
        <w:t xml:space="preserve"> through the latest DPS reference: </w:t>
      </w:r>
      <w:hyperlink r:id="rId12" w:history="1">
        <w:r w:rsidRPr="00422243">
          <w:rPr>
            <w:rStyle w:val="Hyperlink"/>
            <w:rFonts w:ascii="Arial" w:hAnsi="Arial" w:cs="Arial"/>
            <w:bCs/>
          </w:rPr>
          <w:t>PL0066 - ECC Passenger Transport DPS 2023</w:t>
        </w:r>
      </w:hyperlink>
      <w:r w:rsidRPr="00422243">
        <w:rPr>
          <w:rFonts w:ascii="Arial" w:hAnsi="Arial" w:cs="Arial"/>
          <w:bCs/>
        </w:rPr>
        <w:t>. Once accepted onto the DPS, contractors would be able to view live tenders for the categories they have successfully onboarded for.</w:t>
      </w:r>
    </w:p>
    <w:p w14:paraId="77AB08AA" w14:textId="77777777" w:rsidR="008D638A" w:rsidRDefault="008D638A" w:rsidP="00BE073B">
      <w:pPr>
        <w:rPr>
          <w:rFonts w:ascii="Arial" w:hAnsi="Arial" w:cs="Arial"/>
        </w:rPr>
      </w:pPr>
    </w:p>
    <w:p w14:paraId="77786567" w14:textId="6A8792F1" w:rsidR="003B032A" w:rsidRDefault="008D638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7 -</w:t>
      </w:r>
      <w:r w:rsidR="00C45CA3" w:rsidRPr="00C45CA3">
        <w:t xml:space="preserve"> </w:t>
      </w:r>
      <w:r w:rsidR="00C45CA3">
        <w:rPr>
          <w:rFonts w:ascii="Arial" w:hAnsi="Arial" w:cs="Arial"/>
          <w:b/>
        </w:rPr>
        <w:t>A</w:t>
      </w:r>
      <w:r w:rsidR="00C45CA3" w:rsidRPr="00C45CA3">
        <w:rPr>
          <w:rFonts w:ascii="Arial" w:hAnsi="Arial" w:cs="Arial"/>
          <w:b/>
        </w:rPr>
        <w:t>re they per school or individual routes?</w:t>
      </w:r>
    </w:p>
    <w:p w14:paraId="60D7262A" w14:textId="77777777" w:rsidR="003B032A" w:rsidRDefault="003B032A" w:rsidP="00BE073B">
      <w:pPr>
        <w:rPr>
          <w:rFonts w:ascii="Arial" w:hAnsi="Arial" w:cs="Arial"/>
        </w:rPr>
      </w:pPr>
    </w:p>
    <w:p w14:paraId="11E014CC" w14:textId="17514799" w:rsidR="00C45CA3" w:rsidRPr="00422243" w:rsidRDefault="00422243" w:rsidP="009479A4">
      <w:pPr>
        <w:rPr>
          <w:rFonts w:ascii="Arial" w:hAnsi="Arial" w:cs="Arial"/>
        </w:rPr>
      </w:pPr>
      <w:r w:rsidRPr="00422243">
        <w:rPr>
          <w:rFonts w:ascii="Arial" w:hAnsi="Arial" w:cs="Arial"/>
        </w:rPr>
        <w:t>Most of ECC’s Education passenger transport contracts run on One School one Operator and cluster contracts models, with minimal contracts consisting of individual routes, which are by exception.</w:t>
      </w:r>
    </w:p>
    <w:p w14:paraId="1ADCD18B" w14:textId="77777777" w:rsidR="00422243" w:rsidRDefault="00422243" w:rsidP="009479A4">
      <w:pPr>
        <w:rPr>
          <w:rFonts w:ascii="Arial" w:hAnsi="Arial" w:cs="Arial"/>
          <w:b/>
        </w:rPr>
      </w:pPr>
    </w:p>
    <w:p w14:paraId="48F27A9D" w14:textId="18639636" w:rsidR="00C45CA3" w:rsidRDefault="00C45CA3" w:rsidP="00C45CA3">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8 -</w:t>
      </w:r>
      <w:r w:rsidRPr="00C45CA3">
        <w:t xml:space="preserve"> </w:t>
      </w:r>
      <w:r>
        <w:rPr>
          <w:rFonts w:ascii="Arial" w:hAnsi="Arial" w:cs="Arial"/>
          <w:b/>
        </w:rPr>
        <w:t>A</w:t>
      </w:r>
      <w:r w:rsidRPr="00C45CA3">
        <w:rPr>
          <w:rFonts w:ascii="Arial" w:hAnsi="Arial" w:cs="Arial"/>
          <w:b/>
        </w:rPr>
        <w:t>re they mainly posted throughout the year or at certain times of the year?</w:t>
      </w:r>
    </w:p>
    <w:p w14:paraId="2243BB54" w14:textId="77777777" w:rsidR="00C45CA3" w:rsidRDefault="00C45CA3" w:rsidP="009479A4">
      <w:pPr>
        <w:rPr>
          <w:rFonts w:ascii="Arial" w:hAnsi="Arial" w:cs="Arial"/>
          <w:b/>
        </w:rPr>
      </w:pPr>
    </w:p>
    <w:p w14:paraId="7EB253A2" w14:textId="4BB89298" w:rsidR="00422243" w:rsidRPr="00422243" w:rsidRDefault="00422243" w:rsidP="009479A4">
      <w:pPr>
        <w:rPr>
          <w:rFonts w:ascii="Arial" w:hAnsi="Arial" w:cs="Arial"/>
          <w:bCs/>
        </w:rPr>
      </w:pPr>
      <w:r w:rsidRPr="00422243">
        <w:rPr>
          <w:rFonts w:ascii="Arial" w:hAnsi="Arial" w:cs="Arial"/>
          <w:bCs/>
        </w:rPr>
        <w:t xml:space="preserve">ECC typically run a tender round each year around February / March. Additional </w:t>
      </w:r>
      <w:r>
        <w:rPr>
          <w:rFonts w:ascii="Arial" w:hAnsi="Arial" w:cs="Arial"/>
          <w:bCs/>
        </w:rPr>
        <w:t>a</w:t>
      </w:r>
      <w:r w:rsidRPr="00422243">
        <w:rPr>
          <w:rFonts w:ascii="Arial" w:hAnsi="Arial" w:cs="Arial"/>
          <w:bCs/>
        </w:rPr>
        <w:t>d hoc tenders may be released via the DPS throughout the year, but this is based on demand and only by exception where routes cannot be added to existing contracts.</w:t>
      </w:r>
    </w:p>
    <w:p w14:paraId="2221B230" w14:textId="77777777" w:rsidR="00C45CA3" w:rsidRDefault="00C45CA3" w:rsidP="009479A4">
      <w:pPr>
        <w:rPr>
          <w:rFonts w:ascii="Arial" w:hAnsi="Arial" w:cs="Arial"/>
          <w:b/>
        </w:rPr>
      </w:pPr>
    </w:p>
    <w:p w14:paraId="633F94BA" w14:textId="77777777" w:rsidR="00C45CA3" w:rsidRDefault="00C45CA3" w:rsidP="009479A4">
      <w:pPr>
        <w:rPr>
          <w:rFonts w:ascii="Arial" w:hAnsi="Arial" w:cs="Arial"/>
          <w:b/>
        </w:rPr>
      </w:pPr>
    </w:p>
    <w:p w14:paraId="4E45058B" w14:textId="77777777" w:rsidR="00C45CA3" w:rsidRDefault="00C45CA3" w:rsidP="009479A4">
      <w:pPr>
        <w:rPr>
          <w:rFonts w:ascii="Arial" w:hAnsi="Arial" w:cs="Arial"/>
          <w:b/>
        </w:rPr>
      </w:pPr>
    </w:p>
    <w:p w14:paraId="03D1087F" w14:textId="19398236" w:rsidR="003B032A" w:rsidRDefault="008D638A" w:rsidP="009479A4">
      <w:pPr>
        <w:rPr>
          <w:rFonts w:ascii="Arial" w:hAnsi="Arial" w:cs="Arial"/>
          <w:b/>
        </w:rPr>
      </w:pPr>
      <w:r>
        <w:rPr>
          <w:rFonts w:ascii="Arial" w:hAnsi="Arial" w:cs="Arial"/>
          <w:b/>
        </w:rPr>
        <w:t>Your Right to Know</w:t>
      </w:r>
    </w:p>
    <w:p w14:paraId="053FAF9B" w14:textId="77777777" w:rsidR="003B032A" w:rsidRDefault="008D638A" w:rsidP="009479A4">
      <w:pPr>
        <w:rPr>
          <w:rFonts w:ascii="Arial" w:hAnsi="Arial" w:cs="Arial"/>
        </w:rPr>
      </w:pPr>
      <w:r w:rsidRPr="006A61A7">
        <w:rPr>
          <w:rFonts w:ascii="Arial" w:hAnsi="Arial" w:cs="Arial"/>
        </w:rPr>
        <w:t>Democracy and Transparency</w:t>
      </w:r>
    </w:p>
    <w:p w14:paraId="77407B03" w14:textId="77777777" w:rsidR="003B032A" w:rsidRDefault="008D638A" w:rsidP="009479A4">
      <w:pPr>
        <w:rPr>
          <w:rFonts w:ascii="Arial" w:hAnsi="Arial" w:cs="Arial"/>
        </w:rPr>
      </w:pPr>
      <w:r>
        <w:rPr>
          <w:rFonts w:ascii="Arial" w:hAnsi="Arial" w:cs="Arial"/>
        </w:rPr>
        <w:t>Essex County Council</w:t>
      </w:r>
    </w:p>
    <w:p w14:paraId="7FBC1AA5" w14:textId="77777777" w:rsidR="003B032A" w:rsidRDefault="008D638A" w:rsidP="009479A4">
      <w:pPr>
        <w:rPr>
          <w:rFonts w:ascii="Arial" w:hAnsi="Arial" w:cs="Arial"/>
        </w:rPr>
      </w:pPr>
      <w:r>
        <w:rPr>
          <w:rFonts w:ascii="Arial" w:hAnsi="Arial" w:cs="Arial"/>
        </w:rPr>
        <w:t>Telephone: 033301 38989</w:t>
      </w:r>
    </w:p>
    <w:p w14:paraId="6E57362E" w14:textId="77777777" w:rsidR="003B032A" w:rsidRDefault="008D638A" w:rsidP="009479A4">
      <w:pPr>
        <w:rPr>
          <w:rFonts w:ascii="Arial" w:hAnsi="Arial" w:cs="Arial"/>
        </w:rPr>
      </w:pPr>
      <w:r>
        <w:rPr>
          <w:rFonts w:ascii="Arial" w:hAnsi="Arial" w:cs="Arial"/>
        </w:rPr>
        <w:t xml:space="preserve">Email: </w:t>
      </w:r>
      <w:hyperlink r:id="rId13" w:history="1">
        <w:r>
          <w:rPr>
            <w:rStyle w:val="Hyperlink"/>
            <w:rFonts w:ascii="Arial" w:hAnsi="Arial" w:cs="Arial"/>
          </w:rPr>
          <w:t>YourRight.ToKnow@essex.gov.uk</w:t>
        </w:r>
      </w:hyperlink>
      <w:r>
        <w:rPr>
          <w:rFonts w:ascii="Arial" w:hAnsi="Arial" w:cs="Arial"/>
        </w:rPr>
        <w:t xml:space="preserve"> | </w:t>
      </w:r>
      <w:hyperlink r:id="rId14" w:history="1">
        <w:r>
          <w:rPr>
            <w:rStyle w:val="Hyperlink"/>
            <w:rFonts w:ascii="Arial" w:hAnsi="Arial" w:cs="Arial"/>
          </w:rPr>
          <w:t>www.essex.gov.uk</w:t>
        </w:r>
      </w:hyperlink>
    </w:p>
    <w:p w14:paraId="22C687DC" w14:textId="77777777" w:rsidR="003B032A" w:rsidRPr="006A78E9" w:rsidRDefault="003B032A" w:rsidP="006A78E9">
      <w:pPr>
        <w:jc w:val="both"/>
        <w:rPr>
          <w:rFonts w:ascii="Arial" w:hAnsi="Arial" w:cs="Arial"/>
          <w:sz w:val="22"/>
          <w:szCs w:val="22"/>
        </w:rPr>
      </w:pPr>
    </w:p>
    <w:p w14:paraId="3556D438" w14:textId="77777777" w:rsidR="003B032A" w:rsidRPr="006A78E9" w:rsidRDefault="003B032A" w:rsidP="006A78E9">
      <w:pPr>
        <w:pStyle w:val="Heading1"/>
        <w:rPr>
          <w:rFonts w:cs="Arial"/>
        </w:rPr>
      </w:pPr>
    </w:p>
    <w:p w14:paraId="5F184541" w14:textId="77777777" w:rsidR="003B032A" w:rsidRPr="006A78E9" w:rsidRDefault="003B032A" w:rsidP="006A78E9">
      <w:pPr>
        <w:rPr>
          <w:rFonts w:ascii="Arial" w:hAnsi="Arial" w:cs="Arial"/>
          <w:bCs/>
          <w:sz w:val="22"/>
          <w:szCs w:val="22"/>
        </w:rPr>
        <w:sectPr w:rsidR="003B032A" w:rsidRPr="006A78E9" w:rsidSect="006A78E9">
          <w:footerReference w:type="default" r:id="rId15"/>
          <w:pgSz w:w="11906" w:h="16838"/>
          <w:pgMar w:top="357" w:right="1418" w:bottom="992" w:left="1361" w:header="284" w:footer="720" w:gutter="0"/>
          <w:cols w:space="720"/>
        </w:sectPr>
      </w:pPr>
    </w:p>
    <w:p w14:paraId="4125B172" w14:textId="77777777" w:rsidR="003B032A" w:rsidRPr="006A78E9" w:rsidRDefault="003B032A" w:rsidP="006A78E9">
      <w:pPr>
        <w:rPr>
          <w:rFonts w:ascii="Arial" w:hAnsi="Arial" w:cs="Arial"/>
        </w:rPr>
        <w:sectPr w:rsidR="003B032A" w:rsidRPr="006A78E9">
          <w:type w:val="continuous"/>
          <w:pgSz w:w="11906" w:h="16838" w:code="9"/>
          <w:pgMar w:top="1418" w:right="1418" w:bottom="2268" w:left="1418" w:header="284" w:footer="720" w:gutter="0"/>
          <w:cols w:space="720"/>
          <w:formProt w:val="0"/>
        </w:sectPr>
      </w:pPr>
      <w:bookmarkStart w:id="4" w:name="cursor"/>
      <w:bookmarkEnd w:id="4"/>
    </w:p>
    <w:p w14:paraId="5E152C4B" w14:textId="77777777" w:rsidR="003B032A" w:rsidRPr="006A78E9" w:rsidRDefault="003B032A" w:rsidP="006A78E9">
      <w:pPr>
        <w:rPr>
          <w:rFonts w:ascii="Arial" w:hAnsi="Arial" w:cs="Arial"/>
        </w:rPr>
      </w:pPr>
      <w:bookmarkStart w:id="5" w:name="usercontactbegin"/>
      <w:bookmarkEnd w:id="5"/>
    </w:p>
    <w:p w14:paraId="6D5116D4" w14:textId="77777777" w:rsidR="003B032A" w:rsidRDefault="003B032A"/>
    <w:sectPr w:rsidR="003B032A">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8F0D" w14:textId="77777777" w:rsidR="00A81712" w:rsidRDefault="00A81712">
      <w:r>
        <w:separator/>
      </w:r>
    </w:p>
  </w:endnote>
  <w:endnote w:type="continuationSeparator" w:id="0">
    <w:p w14:paraId="44F5275C" w14:textId="77777777" w:rsidR="00A81712" w:rsidRDefault="00A8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3964" w14:textId="77777777" w:rsidR="003B032A" w:rsidRDefault="003B032A"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8AC0" w14:textId="77777777" w:rsidR="00A81712" w:rsidRDefault="00A81712">
      <w:r>
        <w:separator/>
      </w:r>
    </w:p>
  </w:footnote>
  <w:footnote w:type="continuationSeparator" w:id="0">
    <w:p w14:paraId="7EB1578B" w14:textId="77777777" w:rsidR="00A81712" w:rsidRDefault="00A81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3B032A"/>
    <w:rsid w:val="003B032A"/>
    <w:rsid w:val="00422243"/>
    <w:rsid w:val="006F4EFC"/>
    <w:rsid w:val="008D638A"/>
    <w:rsid w:val="00A75380"/>
    <w:rsid w:val="00A81712"/>
    <w:rsid w:val="00C45CA3"/>
    <w:rsid w:val="00D33121"/>
    <w:rsid w:val="00D9113D"/>
    <w:rsid w:val="00F477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A946"/>
  <w15:docId w15:val="{B0574182-155A-4304-B768-25697D69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422243"/>
    <w:rPr>
      <w:color w:val="605E5C"/>
      <w:shd w:val="clear" w:color="auto" w:fill="E1DFDD"/>
    </w:rPr>
  </w:style>
  <w:style w:type="character" w:customStyle="1" w:styleId="normaltextrun">
    <w:name w:val="normaltextrun"/>
    <w:basedOn w:val="DefaultParagraphFont"/>
    <w:rsid w:val="00F477C9"/>
  </w:style>
  <w:style w:type="character" w:customStyle="1" w:styleId="eop">
    <w:name w:val="eop"/>
    <w:basedOn w:val="DefaultParagraphFont"/>
    <w:rsid w:val="00F47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754">
      <w:bodyDiv w:val="1"/>
      <w:marLeft w:val="0"/>
      <w:marRight w:val="0"/>
      <w:marTop w:val="0"/>
      <w:marBottom w:val="0"/>
      <w:divBdr>
        <w:top w:val="none" w:sz="0" w:space="0" w:color="auto"/>
        <w:left w:val="none" w:sz="0" w:space="0" w:color="auto"/>
        <w:bottom w:val="none" w:sz="0" w:space="0" w:color="auto"/>
        <w:right w:val="none" w:sz="0" w:space="0" w:color="auto"/>
      </w:divBdr>
    </w:div>
    <w:div w:id="1212613475">
      <w:bodyDiv w:val="1"/>
      <w:marLeft w:val="0"/>
      <w:marRight w:val="0"/>
      <w:marTop w:val="0"/>
      <w:marBottom w:val="0"/>
      <w:divBdr>
        <w:top w:val="none" w:sz="0" w:space="0" w:color="auto"/>
        <w:left w:val="none" w:sz="0" w:space="0" w:color="auto"/>
        <w:bottom w:val="none" w:sz="0" w:space="0" w:color="auto"/>
        <w:right w:val="none" w:sz="0" w:space="0" w:color="auto"/>
      </w:divBdr>
    </w:div>
    <w:div w:id="15451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essex.gov.uk%2Frunning-council%2Fspending-and-council-tax%2Ffinance-and-spending-breakdowns&amp;data=05%7C02%7CAndrew.Beaver%40essex.gov.uk%7C2edd6d91975c4e5cd1b508dcbd386ab8%7Ca8b4324f155c4215a0f17ed8cc9a992f%7C0%7C0%7C638593297206594258%7CUnknown%7CTWFpbGZsb3d8eyJWIjoiMC4wLjAwMDAiLCJQIjoiV2luMzIiLCJBTiI6Ik1haWwiLCJXVCI6Mn0%3D%7C0%7C%7C%7C&amp;sdata=uKqwH%2F10oDUVB00%2B%2BFI1u5VDjMhndxMkJaPHPPj4Y6g%3D&amp;reserved=0" TargetMode="External"/><Relationship Id="rId13" Type="http://schemas.openxmlformats.org/officeDocument/2006/relationships/hyperlink" Target="mailto:YourRight.ToKnow@essex.gov.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mis.essex.gov.uk/essexcmis5/Decisions.aspx" TargetMode="External"/><Relationship Id="rId12" Type="http://schemas.openxmlformats.org/officeDocument/2006/relationships/hyperlink" Target="https://procontract.due-north.com/Advert?advertId=ab26ab4f-1d91-ee11-8125-005056b64545" TargetMode="Externa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rocontract.due-north.com/Registe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essex.gov.uk/contact-your-local-council" TargetMode="External"/><Relationship Id="rId4" Type="http://schemas.openxmlformats.org/officeDocument/2006/relationships/footnotes" Target="footnotes.xml"/><Relationship Id="rId9" Type="http://schemas.openxmlformats.org/officeDocument/2006/relationships/hyperlink" Target="https://cmis.essex.gov.uk/essexcmis5/Decisions.aspx" TargetMode="External"/><Relationship Id="rId14" Type="http://schemas.openxmlformats.org/officeDocument/2006/relationships/hyperlink" Target="http://ww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2054BC1344AA7A5B7E91803594A44"/>
        <w:category>
          <w:name w:val="General"/>
          <w:gallery w:val="placeholder"/>
        </w:category>
        <w:types>
          <w:type w:val="bbPlcHdr"/>
        </w:types>
        <w:behaviors>
          <w:behavior w:val="content"/>
        </w:behaviors>
        <w:guid w:val="{B682732D-69E3-4502-BE4F-53AA207FBD46}"/>
      </w:docPartPr>
      <w:docPartBody>
        <w:p w:rsidR="00EA2BA4" w:rsidRDefault="00EA2BA4" w:rsidP="007E1F7B">
          <w:pPr>
            <w:pStyle w:val="9FD2054BC1344AA7A5B7E91803594A44"/>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A4"/>
    <w:rsid w:val="005C5B34"/>
    <w:rsid w:val="00EA2BA4"/>
    <w:rsid w:val="00F323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F7B"/>
    <w:rPr>
      <w:color w:val="666666"/>
    </w:rPr>
  </w:style>
  <w:style w:type="paragraph" w:customStyle="1" w:styleId="9FD2054BC1344AA7A5B7E91803594A44">
    <w:name w:val="9FD2054BC1344AA7A5B7E91803594A44"/>
    <w:rsid w:val="007E1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4</TotalTime>
  <Pages>1</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Oliver Sharpe</dc:creator>
  <cp:keywords>Respond</cp:keywords>
  <cp:lastModifiedBy>Andrew Beaver - Procurement Manager</cp:lastModifiedBy>
  <cp:revision>3</cp:revision>
  <dcterms:created xsi:type="dcterms:W3CDTF">2024-12-02T11:33:00Z</dcterms:created>
  <dcterms:modified xsi:type="dcterms:W3CDTF">2024-12-02T11:40:00Z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Uploaded">
    <vt:lpwstr>True</vt:lpwstr>
  </property>
</Properties>
</file>