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7D86E" w14:textId="77777777" w:rsidR="0077673D" w:rsidRDefault="0077673D" w:rsidP="006A78E9">
      <w:pPr>
        <w:rPr>
          <w:rFonts w:ascii="Arial" w:hAnsi="Arial" w:cs="Arial"/>
          <w:b/>
        </w:rPr>
      </w:pPr>
      <w:r>
        <w:rPr>
          <w:noProof/>
        </w:rPr>
        <w:drawing>
          <wp:anchor distT="0" distB="0" distL="114300" distR="114300" simplePos="0" relativeHeight="251658240" behindDoc="1" locked="0" layoutInCell="1" allowOverlap="1" wp14:anchorId="328187F6" wp14:editId="2E49C5BB">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69E6CBC6" w14:textId="77777777" w:rsidR="0077673D" w:rsidRDefault="0077673D" w:rsidP="001572E4">
      <w:pPr>
        <w:jc w:val="right"/>
        <w:rPr>
          <w:rFonts w:ascii="Arial" w:hAnsi="Arial" w:cs="Arial"/>
          <w:b/>
        </w:rPr>
      </w:pPr>
    </w:p>
    <w:p w14:paraId="562466A3" w14:textId="77777777" w:rsidR="0077673D" w:rsidRDefault="0077673D" w:rsidP="006A78E9">
      <w:pPr>
        <w:rPr>
          <w:rFonts w:ascii="Arial" w:hAnsi="Arial" w:cs="Arial"/>
          <w:b/>
        </w:rPr>
      </w:pPr>
    </w:p>
    <w:p w14:paraId="4D8250C8" w14:textId="77777777" w:rsidR="0077673D" w:rsidRDefault="0077673D" w:rsidP="006A78E9">
      <w:pPr>
        <w:rPr>
          <w:rFonts w:ascii="Arial" w:hAnsi="Arial" w:cs="Arial"/>
          <w:b/>
        </w:rPr>
      </w:pPr>
    </w:p>
    <w:p w14:paraId="1B61F322" w14:textId="77777777" w:rsidR="0077673D" w:rsidRDefault="0077673D" w:rsidP="006A78E9">
      <w:pPr>
        <w:rPr>
          <w:rFonts w:ascii="Arial" w:hAnsi="Arial" w:cs="Arial"/>
          <w:b/>
        </w:rPr>
      </w:pPr>
    </w:p>
    <w:p w14:paraId="17B9171A" w14:textId="77777777" w:rsidR="0077673D" w:rsidRDefault="0077673D" w:rsidP="006A78E9">
      <w:pPr>
        <w:rPr>
          <w:rFonts w:ascii="Arial" w:hAnsi="Arial" w:cs="Arial"/>
          <w:b/>
        </w:rPr>
      </w:pPr>
    </w:p>
    <w:p w14:paraId="32B7F951" w14:textId="77777777" w:rsidR="0077673D" w:rsidRDefault="0077673D" w:rsidP="006A78E9">
      <w:pPr>
        <w:rPr>
          <w:rFonts w:ascii="Arial" w:hAnsi="Arial" w:cs="Arial"/>
          <w:b/>
        </w:rPr>
      </w:pPr>
    </w:p>
    <w:p w14:paraId="56E46D18" w14:textId="77777777" w:rsidR="0077673D" w:rsidRPr="00CF02EC" w:rsidRDefault="0077673D"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143A154D" w14:textId="5060D838" w:rsidR="0077673D" w:rsidRDefault="0077673D"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ECC17649828 11 24</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sidR="00B37203">
        <w:rPr>
          <w:rFonts w:ascii="Arial" w:hAnsi="Arial" w:cs="Arial"/>
          <w:szCs w:val="36"/>
        </w:rPr>
        <w:t>03 Decmeber</w:t>
      </w:r>
      <w:r>
        <w:rPr>
          <w:rFonts w:ascii="Arial" w:hAnsi="Arial" w:cs="Arial"/>
          <w:szCs w:val="36"/>
        </w:rPr>
        <w:t xml:space="preserve"> 2024</w:t>
      </w:r>
      <w:bookmarkEnd w:id="1"/>
    </w:p>
    <w:p w14:paraId="134FEDD0" w14:textId="77777777" w:rsidR="0077673D" w:rsidRDefault="0077673D" w:rsidP="00BE073B">
      <w:pPr>
        <w:rPr>
          <w:rFonts w:ascii="Arial" w:hAnsi="Arial" w:cs="Arial"/>
        </w:rPr>
      </w:pPr>
    </w:p>
    <w:p w14:paraId="7BF4E7C0" w14:textId="5F527A49" w:rsidR="0077673D" w:rsidRPr="00B37203" w:rsidRDefault="0077673D" w:rsidP="00B37203">
      <w:pPr>
        <w:spacing w:after="200" w:line="276" w:lineRule="auto"/>
        <w:ind w:left="-20" w:right="-20"/>
        <w:rPr>
          <w:rFonts w:ascii="Arial" w:eastAsia="Arial" w:hAnsi="Arial" w:cs="Arial"/>
          <w:lang w:val="en-US"/>
        </w:rPr>
      </w:pPr>
      <w:r w:rsidRPr="003F13CF">
        <w:rPr>
          <w:rFonts w:ascii="Arial" w:eastAsia="Arial" w:hAnsi="Arial" w:cs="Arial"/>
          <w:lang w:val="en-US"/>
        </w:rPr>
        <w:t xml:space="preserve">I can confirm that Essex County Council </w:t>
      </w:r>
      <w:sdt>
        <w:sdtPr>
          <w:rPr>
            <w:rFonts w:ascii="Arial" w:eastAsia="Arial" w:hAnsi="Arial" w:cs="Arial"/>
            <w:lang w:val="en-US"/>
          </w:rPr>
          <w:id w:val="932167854"/>
          <w:placeholder>
            <w:docPart w:val="9FD2054BC1344AA7A5B7E91803594A44"/>
          </w:placeholder>
          <w:comboBox>
            <w:listItem w:value="Choose an item."/>
            <w:listItem w:displayText="does hold this information, and where we are able to release this, our response is listed below." w:value="does hold this information, and where we are able to release this, our response is listed below."/>
            <w:listItem w:displayText="does hold some of this information, and where we are able to release this, our response is listed below." w:value="does hold some of this information, and where we are able to release this, our response is listed below."/>
            <w:listItem w:displayText="does not hold this information." w:value="does not hold this information."/>
          </w:comboBox>
        </w:sdtPr>
        <w:sdtEndPr/>
        <w:sdtContent>
          <w:r w:rsidR="00B37203">
            <w:rPr>
              <w:rFonts w:ascii="Arial" w:eastAsia="Arial" w:hAnsi="Arial" w:cs="Arial"/>
              <w:lang w:val="en-US"/>
            </w:rPr>
            <w:t>does hold this information, and where we are able to release this, our response is listed below.</w:t>
          </w:r>
        </w:sdtContent>
      </w:sdt>
      <w:r w:rsidRPr="003F13CF">
        <w:rPr>
          <w:rFonts w:ascii="Arial" w:eastAsia="Arial" w:hAnsi="Arial" w:cs="Arial"/>
          <w:lang w:val="en-US"/>
        </w:rPr>
        <w:t xml:space="preserve"> </w:t>
      </w:r>
    </w:p>
    <w:p w14:paraId="7D6BA58F" w14:textId="77777777" w:rsidR="0077673D" w:rsidRDefault="0077673D" w:rsidP="00C33656">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bookmarkStart w:id="2" w:name="Rc2995d63a8204414b0dd8827c87685b3"/>
      <w:r w:rsidRPr="00C33656">
        <w:rPr>
          <w:rFonts w:ascii="Arial" w:hAnsi="Arial" w:cs="Arial"/>
          <w:b/>
        </w:rPr>
        <w:t xml:space="preserve">Details of the help Essex expect local primary </w:t>
      </w:r>
      <w:r w:rsidRPr="00C33656">
        <w:rPr>
          <w:rFonts w:ascii="Arial" w:hAnsi="Arial" w:cs="Arial"/>
          <w:b/>
        </w:rPr>
        <w:t>schools to provide for children with SEN that relates to autistic overwhelm when in a classroom setting.</w:t>
      </w:r>
    </w:p>
    <w:p w14:paraId="25BB660C" w14:textId="77777777" w:rsidR="0077673D" w:rsidRDefault="0077673D" w:rsidP="002A4C4E">
      <w:pPr>
        <w:rPr>
          <w:rFonts w:ascii="Arial" w:hAnsi="Arial" w:cs="Arial"/>
          <w:b/>
        </w:rPr>
      </w:pPr>
    </w:p>
    <w:p w14:paraId="69C26B52" w14:textId="77777777" w:rsidR="00B37203" w:rsidRPr="003C72AC" w:rsidRDefault="00B37203" w:rsidP="00B37203">
      <w:pPr>
        <w:textAlignment w:val="baseline"/>
        <w:rPr>
          <w:rFonts w:ascii="Segoe UI" w:hAnsi="Segoe UI" w:cs="Segoe UI"/>
          <w:sz w:val="18"/>
          <w:szCs w:val="18"/>
        </w:rPr>
      </w:pPr>
      <w:r w:rsidRPr="00DD633E">
        <w:rPr>
          <w:rFonts w:ascii="Arial" w:hAnsi="Arial" w:cs="Arial"/>
        </w:rPr>
        <w:t>I can confirm that Essex County Council does hold this information, but it is exempt from disclosure</w:t>
      </w:r>
      <w:r>
        <w:rPr>
          <w:rFonts w:ascii="Arial" w:hAnsi="Arial" w:cs="Arial"/>
        </w:rPr>
        <w:t xml:space="preserve"> under </w:t>
      </w:r>
      <w:r w:rsidRPr="003C72AC">
        <w:rPr>
          <w:rFonts w:ascii="Arial" w:hAnsi="Arial" w:cs="Arial"/>
        </w:rPr>
        <w:t xml:space="preserve">Section 21 of the Act because the information is available elsewhere. </w:t>
      </w:r>
    </w:p>
    <w:p w14:paraId="4BD35891" w14:textId="77777777" w:rsidR="00B37203" w:rsidRDefault="00B37203" w:rsidP="00B37203">
      <w:pPr>
        <w:rPr>
          <w:rFonts w:ascii="Arial" w:hAnsi="Arial" w:cs="Arial"/>
        </w:rPr>
      </w:pPr>
    </w:p>
    <w:p w14:paraId="0352AD4E" w14:textId="35C46E97" w:rsidR="00B37203" w:rsidRPr="00B37203" w:rsidRDefault="00B37203" w:rsidP="00B37203">
      <w:pPr>
        <w:rPr>
          <w:rFonts w:ascii="Arial" w:hAnsi="Arial" w:cs="Arial"/>
          <w:bCs/>
        </w:rPr>
      </w:pPr>
      <w:r w:rsidRPr="00B37203">
        <w:rPr>
          <w:rFonts w:ascii="Arial" w:hAnsi="Arial" w:cs="Arial"/>
          <w:bCs/>
        </w:rPr>
        <w:t>The Ordinarily Available (OA) is a set of recommendations bringing together best practices from across Essex schools.</w:t>
      </w:r>
    </w:p>
    <w:p w14:paraId="6F080B52" w14:textId="77777777" w:rsidR="00B37203" w:rsidRPr="00B37203" w:rsidRDefault="00B37203" w:rsidP="00B37203">
      <w:pPr>
        <w:rPr>
          <w:rFonts w:ascii="Arial" w:hAnsi="Arial" w:cs="Arial"/>
          <w:bCs/>
        </w:rPr>
      </w:pPr>
      <w:r w:rsidRPr="00B37203">
        <w:rPr>
          <w:rFonts w:ascii="Arial" w:hAnsi="Arial" w:cs="Arial"/>
          <w:bCs/>
        </w:rPr>
        <w:t xml:space="preserve">The OA can be found on the Schools Infolink  - </w:t>
      </w:r>
      <w:hyperlink r:id="rId8" w:history="1">
        <w:r w:rsidRPr="00B37203">
          <w:rPr>
            <w:rStyle w:val="Hyperlink"/>
            <w:rFonts w:ascii="Arial" w:hAnsi="Arial" w:cs="Arial"/>
            <w:bCs/>
          </w:rPr>
          <w:t>https://schools.essex.gov.uk/special-educational-needs-and-disabilities-send/send-services-and-support/send-advice-and-2</w:t>
        </w:r>
      </w:hyperlink>
      <w:r w:rsidRPr="00B37203">
        <w:rPr>
          <w:rFonts w:ascii="Arial" w:hAnsi="Arial" w:cs="Arial"/>
          <w:bCs/>
        </w:rPr>
        <w:t xml:space="preserve"> </w:t>
      </w:r>
    </w:p>
    <w:p w14:paraId="356478E0" w14:textId="77777777" w:rsidR="00B37203" w:rsidRPr="00B37203" w:rsidRDefault="00B37203" w:rsidP="00B37203">
      <w:pPr>
        <w:rPr>
          <w:rFonts w:ascii="Arial" w:hAnsi="Arial" w:cs="Arial"/>
          <w:bCs/>
        </w:rPr>
      </w:pPr>
      <w:r w:rsidRPr="00B37203">
        <w:rPr>
          <w:rFonts w:ascii="Arial" w:hAnsi="Arial" w:cs="Arial"/>
          <w:bCs/>
        </w:rPr>
        <w:t xml:space="preserve">There is also a page for Autism support, advice and guidance including resources on the Infolink – </w:t>
      </w:r>
    </w:p>
    <w:p w14:paraId="7E2613F8" w14:textId="602B3B57" w:rsidR="00B37203" w:rsidRPr="00B37203" w:rsidRDefault="00B37203" w:rsidP="00B37203">
      <w:pPr>
        <w:rPr>
          <w:rFonts w:ascii="Arial" w:hAnsi="Arial" w:cs="Arial"/>
          <w:bCs/>
        </w:rPr>
      </w:pPr>
      <w:hyperlink r:id="rId9" w:history="1">
        <w:r w:rsidRPr="00B37203">
          <w:rPr>
            <w:rStyle w:val="Hyperlink"/>
            <w:rFonts w:ascii="Arial" w:hAnsi="Arial" w:cs="Arial"/>
            <w:bCs/>
          </w:rPr>
          <w:t>https://schools.essex.gov.uk/special-educational-needs-and-disabilities-send/autism</w:t>
        </w:r>
      </w:hyperlink>
      <w:r w:rsidRPr="00B37203">
        <w:rPr>
          <w:rFonts w:ascii="Arial" w:hAnsi="Arial" w:cs="Arial"/>
          <w:bCs/>
        </w:rPr>
        <w:t xml:space="preserve"> </w:t>
      </w:r>
    </w:p>
    <w:p w14:paraId="15D91352" w14:textId="77777777" w:rsidR="00B37203" w:rsidRPr="00B37203" w:rsidRDefault="00B37203" w:rsidP="00B37203">
      <w:pPr>
        <w:rPr>
          <w:rFonts w:ascii="Arial" w:hAnsi="Arial" w:cs="Arial"/>
          <w:bCs/>
        </w:rPr>
      </w:pPr>
      <w:r w:rsidRPr="00B37203">
        <w:rPr>
          <w:rFonts w:ascii="Arial" w:hAnsi="Arial" w:cs="Arial"/>
          <w:bCs/>
        </w:rPr>
        <w:t xml:space="preserve">There is also a list of assessments for different area of needs highlighted on the Infolink - </w:t>
      </w:r>
      <w:hyperlink r:id="rId10" w:history="1">
        <w:r w:rsidRPr="00B37203">
          <w:rPr>
            <w:rStyle w:val="Hyperlink"/>
            <w:rFonts w:ascii="Arial" w:hAnsi="Arial" w:cs="Arial"/>
            <w:bCs/>
          </w:rPr>
          <w:t>https://schools.essex.gov.uk/special-educational-needs-and-disabilities-send/send-services-and-support/send-advice-and-guidance</w:t>
        </w:r>
      </w:hyperlink>
      <w:r w:rsidRPr="00B37203">
        <w:rPr>
          <w:rFonts w:ascii="Arial" w:hAnsi="Arial" w:cs="Arial"/>
          <w:bCs/>
        </w:rPr>
        <w:t xml:space="preserve"> </w:t>
      </w:r>
    </w:p>
    <w:p w14:paraId="0476AB07" w14:textId="77777777" w:rsidR="00B37203" w:rsidRDefault="00B37203" w:rsidP="00B37203"/>
    <w:p w14:paraId="578BDEA5" w14:textId="442F2856" w:rsidR="00B37203" w:rsidRDefault="00B37203" w:rsidP="00B37203">
      <w:pPr>
        <w:rPr>
          <w:rFonts w:ascii="Arial" w:hAnsi="Arial" w:cs="Arial"/>
        </w:rPr>
      </w:pPr>
      <w:r w:rsidRPr="00D67CC5">
        <w:rPr>
          <w:rFonts w:ascii="Arial" w:hAnsi="Arial" w:cs="Arial"/>
        </w:rPr>
        <w:t>This acts as a refusal notice in respect of this element of your request.</w:t>
      </w:r>
    </w:p>
    <w:p w14:paraId="4EA0399F" w14:textId="77777777" w:rsidR="00B37203" w:rsidRPr="002A4C4E" w:rsidRDefault="00B37203" w:rsidP="002A4C4E">
      <w:pPr>
        <w:rPr>
          <w:rFonts w:ascii="Arial" w:hAnsi="Arial" w:cs="Arial"/>
          <w:b/>
        </w:rPr>
      </w:pPr>
    </w:p>
    <w:p w14:paraId="2146A105" w14:textId="77777777" w:rsidR="0077673D" w:rsidRDefault="0077673D" w:rsidP="00C33656">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C33656">
        <w:rPr>
          <w:rFonts w:ascii="Arial" w:hAnsi="Arial" w:cs="Arial"/>
          <w:b/>
        </w:rPr>
        <w:t>The amount of money Essex delegate to Stanway Fiveways Primary School for children with SEN but without EHC plans.</w:t>
      </w:r>
    </w:p>
    <w:p w14:paraId="247AF120" w14:textId="77777777" w:rsidR="00B37203" w:rsidRDefault="00B37203" w:rsidP="00B37203">
      <w:pPr>
        <w:rPr>
          <w:rFonts w:ascii="Arial" w:hAnsi="Arial" w:cs="Arial"/>
          <w:b/>
        </w:rPr>
      </w:pPr>
    </w:p>
    <w:p w14:paraId="2C02DBD0" w14:textId="14F03995" w:rsidR="00B37203" w:rsidRPr="00B37203" w:rsidRDefault="00B37203" w:rsidP="00B37203">
      <w:pPr>
        <w:rPr>
          <w:rFonts w:ascii="Arial" w:hAnsi="Arial" w:cs="Arial"/>
        </w:rPr>
      </w:pPr>
      <w:r w:rsidRPr="00B37203">
        <w:rPr>
          <w:rFonts w:ascii="Arial" w:hAnsi="Arial" w:cs="Arial"/>
        </w:rPr>
        <w:t>Delegated funding to schools is not split into what should be used for pupils with an EHCP and those without an EHCP. However, all mainstream schools receive a Notional SEN fund within their delegated schools budget. The notional SEN budget is not a budget that is separate from a school’s overall budget. It is an identified amount within a maintained school’s delegated budget share or an academy’s general annual grant. It is intended as a guide for a school’s spending decisions and is neither a target nor a constraint on a school’s duty to use its ‘best endeavours’ to secure special provision for its pupils with SEN.</w:t>
      </w:r>
    </w:p>
    <w:p w14:paraId="04B797DA" w14:textId="77777777" w:rsidR="00B37203" w:rsidRPr="00B37203" w:rsidRDefault="00B37203" w:rsidP="00B37203">
      <w:pPr>
        <w:rPr>
          <w:rFonts w:ascii="Arial" w:hAnsi="Arial" w:cs="Arial"/>
        </w:rPr>
      </w:pPr>
    </w:p>
    <w:p w14:paraId="12493F25" w14:textId="77777777" w:rsidR="00B37203" w:rsidRPr="00B37203" w:rsidRDefault="00B37203" w:rsidP="00B37203">
      <w:pPr>
        <w:rPr>
          <w:rFonts w:ascii="Arial" w:hAnsi="Arial" w:cs="Arial"/>
        </w:rPr>
      </w:pPr>
      <w:r w:rsidRPr="00B37203">
        <w:rPr>
          <w:rFonts w:ascii="Arial" w:hAnsi="Arial" w:cs="Arial"/>
        </w:rPr>
        <w:t>The Notional SEN Fund is used by school’s to fund the first £6,000 of support for pupils with an EHCP (or in receipt of pupil Top-Up funding) and up to £6,000 of additional support for the school’s pupils with special educational needs.</w:t>
      </w:r>
    </w:p>
    <w:p w14:paraId="1F0823B8" w14:textId="77777777" w:rsidR="00B37203" w:rsidRPr="00B37203" w:rsidRDefault="00B37203" w:rsidP="00B37203">
      <w:pPr>
        <w:rPr>
          <w:rFonts w:ascii="Arial" w:hAnsi="Arial" w:cs="Arial"/>
        </w:rPr>
      </w:pPr>
    </w:p>
    <w:p w14:paraId="164F02F1" w14:textId="77777777" w:rsidR="00B37203" w:rsidRPr="00B37203" w:rsidRDefault="00B37203" w:rsidP="00B37203">
      <w:pPr>
        <w:rPr>
          <w:rFonts w:ascii="Arial" w:hAnsi="Arial" w:cs="Arial"/>
        </w:rPr>
      </w:pPr>
      <w:r w:rsidRPr="00B37203">
        <w:rPr>
          <w:rFonts w:ascii="Arial" w:hAnsi="Arial" w:cs="Arial"/>
        </w:rPr>
        <w:t xml:space="preserve">The value of Stanway Fiveways Primary School’s Notional SEN Fund for the 2024/25 financial year is £413,697.  </w:t>
      </w:r>
    </w:p>
    <w:p w14:paraId="29D6DE86" w14:textId="77777777" w:rsidR="00B37203" w:rsidRPr="00B37203" w:rsidRDefault="00B37203" w:rsidP="00B37203">
      <w:pPr>
        <w:rPr>
          <w:rFonts w:ascii="Arial" w:hAnsi="Arial" w:cs="Arial"/>
          <w:b/>
        </w:rPr>
      </w:pPr>
    </w:p>
    <w:p w14:paraId="5404CBE8" w14:textId="77777777" w:rsidR="0077673D" w:rsidRPr="00C33656" w:rsidRDefault="0077673D" w:rsidP="00C33656">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C33656">
        <w:rPr>
          <w:rFonts w:ascii="Arial" w:hAnsi="Arial" w:cs="Arial"/>
          <w:b/>
        </w:rPr>
        <w:t>D</w:t>
      </w:r>
      <w:r w:rsidRPr="00C33656">
        <w:rPr>
          <w:rFonts w:ascii="Arial" w:hAnsi="Arial" w:cs="Arial"/>
          <w:b/>
        </w:rPr>
        <w:t xml:space="preserve">etails of the criteria Essex use to decide when to make an EHC needs assessment of autistic children who are unable to attend school due to needs not being met at </w:t>
      </w:r>
      <w:bookmarkEnd w:id="2"/>
      <w:r w:rsidRPr="00C33656">
        <w:rPr>
          <w:rFonts w:ascii="Arial" w:hAnsi="Arial" w:cs="Arial"/>
          <w:b/>
        </w:rPr>
        <w:t>school.</w:t>
      </w:r>
    </w:p>
    <w:p w14:paraId="570F64B0" w14:textId="77777777" w:rsidR="0077673D" w:rsidRDefault="0077673D" w:rsidP="00BE073B">
      <w:pPr>
        <w:rPr>
          <w:rFonts w:ascii="Arial" w:hAnsi="Arial" w:cs="Arial"/>
        </w:rPr>
      </w:pPr>
    </w:p>
    <w:p w14:paraId="4D23F496" w14:textId="77777777" w:rsidR="00B37203" w:rsidRPr="003C72AC" w:rsidRDefault="00B37203" w:rsidP="00B37203">
      <w:pPr>
        <w:textAlignment w:val="baseline"/>
        <w:rPr>
          <w:rFonts w:ascii="Segoe UI" w:hAnsi="Segoe UI" w:cs="Segoe UI"/>
          <w:sz w:val="18"/>
          <w:szCs w:val="18"/>
        </w:rPr>
      </w:pPr>
      <w:r w:rsidRPr="00DD633E">
        <w:rPr>
          <w:rFonts w:ascii="Arial" w:hAnsi="Arial" w:cs="Arial"/>
        </w:rPr>
        <w:t>I can confirm that Essex County Council does hold this information, but it is exempt from disclosure</w:t>
      </w:r>
      <w:r>
        <w:rPr>
          <w:rFonts w:ascii="Arial" w:hAnsi="Arial" w:cs="Arial"/>
        </w:rPr>
        <w:t xml:space="preserve"> under </w:t>
      </w:r>
      <w:r w:rsidRPr="003C72AC">
        <w:rPr>
          <w:rFonts w:ascii="Arial" w:hAnsi="Arial" w:cs="Arial"/>
        </w:rPr>
        <w:t xml:space="preserve">Section 21 of the Act because the information is available elsewhere. </w:t>
      </w:r>
    </w:p>
    <w:p w14:paraId="64C53D9E" w14:textId="77777777" w:rsidR="00B37203" w:rsidRDefault="00B37203" w:rsidP="00B37203">
      <w:pPr>
        <w:rPr>
          <w:rFonts w:ascii="Arial" w:hAnsi="Arial" w:cs="Arial"/>
          <w:bCs/>
          <w:szCs w:val="20"/>
        </w:rPr>
      </w:pPr>
    </w:p>
    <w:p w14:paraId="3DFE28F0" w14:textId="5A75658A" w:rsidR="00B37203" w:rsidRPr="00B37203" w:rsidRDefault="00B37203" w:rsidP="00B37203">
      <w:pPr>
        <w:rPr>
          <w:rFonts w:ascii="Arial" w:hAnsi="Arial" w:cs="Arial"/>
          <w:bCs/>
          <w:szCs w:val="20"/>
        </w:rPr>
      </w:pPr>
      <w:r w:rsidRPr="00B37203">
        <w:rPr>
          <w:rFonts w:ascii="Arial" w:hAnsi="Arial" w:cs="Arial"/>
          <w:bCs/>
          <w:szCs w:val="20"/>
        </w:rPr>
        <w:t>The EHC Needs Assessment guidance includes the criteria for an EHCNA</w:t>
      </w:r>
    </w:p>
    <w:p w14:paraId="776B1001" w14:textId="77777777" w:rsidR="00B37203" w:rsidRPr="003C72AC" w:rsidRDefault="00B37203" w:rsidP="00B37203">
      <w:pPr>
        <w:textAlignment w:val="baseline"/>
        <w:rPr>
          <w:rFonts w:ascii="Segoe UI" w:hAnsi="Segoe UI" w:cs="Segoe UI"/>
          <w:sz w:val="18"/>
          <w:szCs w:val="18"/>
        </w:rPr>
      </w:pPr>
      <w:r w:rsidRPr="003C72AC">
        <w:rPr>
          <w:rFonts w:ascii="Arial" w:hAnsi="Arial" w:cs="Arial"/>
        </w:rPr>
        <w:t> </w:t>
      </w:r>
    </w:p>
    <w:p w14:paraId="50B49FCE" w14:textId="77777777" w:rsidR="00B37203" w:rsidRPr="00B37203" w:rsidRDefault="00B37203" w:rsidP="00B37203">
      <w:pPr>
        <w:rPr>
          <w:rFonts w:ascii="Arial" w:hAnsi="Arial" w:cs="Arial"/>
          <w:bCs/>
          <w:szCs w:val="20"/>
        </w:rPr>
      </w:pPr>
      <w:r w:rsidRPr="003C72AC">
        <w:rPr>
          <w:rFonts w:ascii="Arial" w:hAnsi="Arial" w:cs="Arial"/>
        </w:rPr>
        <w:t>The information you have requested is available at </w:t>
      </w:r>
      <w:hyperlink r:id="rId11" w:history="1">
        <w:r w:rsidRPr="00B37203">
          <w:rPr>
            <w:rStyle w:val="Hyperlink"/>
            <w:rFonts w:ascii="Arial" w:hAnsi="Arial" w:cs="Arial"/>
            <w:bCs/>
            <w:szCs w:val="20"/>
          </w:rPr>
          <w:t>https://schools.essex.gov.uk/special-educational-needs-and-disabilities-send/send-services-and-support/request-ehc-needs-0-0</w:t>
        </w:r>
      </w:hyperlink>
      <w:r w:rsidRPr="00B37203">
        <w:rPr>
          <w:rFonts w:ascii="Arial" w:hAnsi="Arial" w:cs="Arial"/>
          <w:bCs/>
          <w:szCs w:val="20"/>
        </w:rPr>
        <w:t xml:space="preserve"> </w:t>
      </w:r>
    </w:p>
    <w:p w14:paraId="217DFE37" w14:textId="77777777" w:rsidR="00B37203" w:rsidRDefault="00B37203" w:rsidP="00B37203"/>
    <w:p w14:paraId="798E3D13" w14:textId="6B0BF6D0" w:rsidR="00B37203" w:rsidRDefault="00B37203" w:rsidP="00B37203">
      <w:pPr>
        <w:rPr>
          <w:rFonts w:ascii="Arial" w:hAnsi="Arial" w:cs="Arial"/>
        </w:rPr>
      </w:pPr>
      <w:r w:rsidRPr="00D67CC5">
        <w:rPr>
          <w:rFonts w:ascii="Arial" w:hAnsi="Arial" w:cs="Arial"/>
        </w:rPr>
        <w:t>This acts as a refusal notice in respect of this element of your request.</w:t>
      </w:r>
    </w:p>
    <w:p w14:paraId="22238DC1" w14:textId="77777777" w:rsidR="00B37203" w:rsidRDefault="00B37203" w:rsidP="00BE073B">
      <w:pPr>
        <w:rPr>
          <w:rFonts w:ascii="Arial" w:hAnsi="Arial" w:cs="Arial"/>
        </w:rPr>
      </w:pPr>
    </w:p>
    <w:p w14:paraId="0BE2E9B0" w14:textId="77777777" w:rsidR="0077673D" w:rsidRDefault="0077673D" w:rsidP="009479A4">
      <w:pPr>
        <w:rPr>
          <w:rFonts w:ascii="Arial" w:hAnsi="Arial" w:cs="Arial"/>
          <w:b/>
        </w:rPr>
      </w:pPr>
    </w:p>
    <w:p w14:paraId="1B2BC647" w14:textId="77777777" w:rsidR="0077673D" w:rsidRDefault="0077673D" w:rsidP="009479A4">
      <w:pPr>
        <w:rPr>
          <w:rFonts w:ascii="Arial" w:hAnsi="Arial" w:cs="Arial"/>
          <w:b/>
        </w:rPr>
      </w:pPr>
      <w:r>
        <w:rPr>
          <w:rFonts w:ascii="Arial" w:hAnsi="Arial" w:cs="Arial"/>
          <w:b/>
        </w:rPr>
        <w:t>Your Right to Know</w:t>
      </w:r>
    </w:p>
    <w:p w14:paraId="79625440" w14:textId="77777777" w:rsidR="0077673D" w:rsidRDefault="0077673D" w:rsidP="009479A4">
      <w:pPr>
        <w:rPr>
          <w:rFonts w:ascii="Arial" w:hAnsi="Arial" w:cs="Arial"/>
        </w:rPr>
      </w:pPr>
      <w:r w:rsidRPr="006A61A7">
        <w:rPr>
          <w:rFonts w:ascii="Arial" w:hAnsi="Arial" w:cs="Arial"/>
        </w:rPr>
        <w:t>Democracy and Transparency</w:t>
      </w:r>
    </w:p>
    <w:p w14:paraId="4C471FDF" w14:textId="77777777" w:rsidR="0077673D" w:rsidRDefault="0077673D" w:rsidP="009479A4">
      <w:pPr>
        <w:rPr>
          <w:rFonts w:ascii="Arial" w:hAnsi="Arial" w:cs="Arial"/>
        </w:rPr>
      </w:pPr>
      <w:r>
        <w:rPr>
          <w:rFonts w:ascii="Arial" w:hAnsi="Arial" w:cs="Arial"/>
        </w:rPr>
        <w:t>Essex County Council</w:t>
      </w:r>
    </w:p>
    <w:p w14:paraId="5F9E9B55" w14:textId="77777777" w:rsidR="0077673D" w:rsidRDefault="0077673D" w:rsidP="009479A4">
      <w:pPr>
        <w:rPr>
          <w:rFonts w:ascii="Arial" w:hAnsi="Arial" w:cs="Arial"/>
        </w:rPr>
      </w:pPr>
      <w:r>
        <w:rPr>
          <w:rFonts w:ascii="Arial" w:hAnsi="Arial" w:cs="Arial"/>
        </w:rPr>
        <w:t>Telephone: 033301 38989</w:t>
      </w:r>
    </w:p>
    <w:p w14:paraId="62B9E63E" w14:textId="77777777" w:rsidR="0077673D" w:rsidRDefault="0077673D" w:rsidP="009479A4">
      <w:pPr>
        <w:rPr>
          <w:rFonts w:ascii="Arial" w:hAnsi="Arial" w:cs="Arial"/>
        </w:rPr>
      </w:pPr>
      <w:r>
        <w:rPr>
          <w:rFonts w:ascii="Arial" w:hAnsi="Arial" w:cs="Arial"/>
        </w:rPr>
        <w:t xml:space="preserve">Email: </w:t>
      </w:r>
      <w:hyperlink r:id="rId12" w:history="1">
        <w:r>
          <w:rPr>
            <w:rStyle w:val="Hyperlink"/>
            <w:rFonts w:ascii="Arial" w:hAnsi="Arial" w:cs="Arial"/>
          </w:rPr>
          <w:t>YourRight.ToKnow@essex.gov.uk</w:t>
        </w:r>
      </w:hyperlink>
      <w:r>
        <w:rPr>
          <w:rFonts w:ascii="Arial" w:hAnsi="Arial" w:cs="Arial"/>
        </w:rPr>
        <w:t xml:space="preserve"> | </w:t>
      </w:r>
      <w:hyperlink r:id="rId13" w:history="1">
        <w:r>
          <w:rPr>
            <w:rStyle w:val="Hyperlink"/>
            <w:rFonts w:ascii="Arial" w:hAnsi="Arial" w:cs="Arial"/>
          </w:rPr>
          <w:t>www.essex.gov.uk</w:t>
        </w:r>
      </w:hyperlink>
    </w:p>
    <w:p w14:paraId="10C2B49D" w14:textId="77777777" w:rsidR="0077673D" w:rsidRPr="006A78E9" w:rsidRDefault="0077673D" w:rsidP="006A78E9">
      <w:pPr>
        <w:jc w:val="both"/>
        <w:rPr>
          <w:rFonts w:ascii="Arial" w:hAnsi="Arial" w:cs="Arial"/>
          <w:sz w:val="22"/>
          <w:szCs w:val="22"/>
        </w:rPr>
      </w:pPr>
    </w:p>
    <w:p w14:paraId="1897A794" w14:textId="77777777" w:rsidR="0077673D" w:rsidRPr="006A78E9" w:rsidRDefault="0077673D" w:rsidP="006A78E9">
      <w:pPr>
        <w:pStyle w:val="Heading1"/>
        <w:rPr>
          <w:rFonts w:cs="Arial"/>
        </w:rPr>
      </w:pPr>
    </w:p>
    <w:p w14:paraId="0D04A99E" w14:textId="77777777" w:rsidR="0077673D" w:rsidRPr="006A78E9" w:rsidRDefault="0077673D" w:rsidP="006A78E9">
      <w:pPr>
        <w:rPr>
          <w:rFonts w:ascii="Arial" w:hAnsi="Arial" w:cs="Arial"/>
          <w:bCs/>
          <w:sz w:val="22"/>
          <w:szCs w:val="22"/>
        </w:rPr>
        <w:sectPr w:rsidR="00872113" w:rsidRPr="006A78E9" w:rsidSect="006A78E9">
          <w:footerReference w:type="default" r:id="rId14"/>
          <w:pgSz w:w="11906" w:h="16838"/>
          <w:pgMar w:top="357" w:right="1418" w:bottom="992" w:left="1361" w:header="284" w:footer="720" w:gutter="0"/>
          <w:cols w:space="720"/>
        </w:sectPr>
      </w:pPr>
    </w:p>
    <w:p w14:paraId="06EBC581" w14:textId="77777777" w:rsidR="0077673D" w:rsidRPr="006A78E9" w:rsidRDefault="0077673D" w:rsidP="006A78E9">
      <w:pPr>
        <w:rPr>
          <w:rFonts w:ascii="Arial" w:hAnsi="Arial" w:cs="Arial"/>
        </w:rPr>
        <w:sectPr w:rsidR="00872113" w:rsidRPr="006A78E9">
          <w:type w:val="continuous"/>
          <w:pgSz w:w="11906" w:h="16838" w:code="9"/>
          <w:pgMar w:top="1418" w:right="1418" w:bottom="2268" w:left="1418" w:header="284" w:footer="720" w:gutter="0"/>
          <w:cols w:space="720"/>
          <w:formProt w:val="0"/>
        </w:sectPr>
      </w:pPr>
      <w:bookmarkStart w:id="3" w:name="cursor"/>
      <w:bookmarkEnd w:id="3"/>
    </w:p>
    <w:p w14:paraId="1E0494B2" w14:textId="77777777" w:rsidR="0077673D" w:rsidRPr="006A78E9" w:rsidRDefault="0077673D" w:rsidP="006A78E9">
      <w:pPr>
        <w:rPr>
          <w:rFonts w:ascii="Arial" w:hAnsi="Arial" w:cs="Arial"/>
        </w:rPr>
      </w:pPr>
      <w:bookmarkStart w:id="4" w:name="usercontactbegin"/>
      <w:bookmarkEnd w:id="4"/>
    </w:p>
    <w:p w14:paraId="30C9384C" w14:textId="77777777" w:rsidR="0077673D" w:rsidRDefault="0077673D"/>
    <w:sectPr w:rsidR="00872113">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9904" w14:textId="77777777" w:rsidR="0077673D" w:rsidRDefault="0077673D">
      <w:r>
        <w:separator/>
      </w:r>
    </w:p>
  </w:endnote>
  <w:endnote w:type="continuationSeparator" w:id="0">
    <w:p w14:paraId="6130002C" w14:textId="77777777" w:rsidR="0077673D" w:rsidRDefault="0077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2AE5" w14:textId="77777777" w:rsidR="0077673D" w:rsidRDefault="0077673D"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FFC41" w14:textId="77777777" w:rsidR="0077673D" w:rsidRDefault="0077673D">
      <w:r>
        <w:separator/>
      </w:r>
    </w:p>
  </w:footnote>
  <w:footnote w:type="continuationSeparator" w:id="0">
    <w:p w14:paraId="693F4D44" w14:textId="77777777" w:rsidR="0077673D" w:rsidRDefault="00776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F31EF"/>
    <w:multiLevelType w:val="hybridMultilevel"/>
    <w:tmpl w:val="D14838EC"/>
    <w:lvl w:ilvl="0" w:tplc="8AF8F3FA">
      <w:start w:val="1"/>
      <w:numFmt w:val="decimal"/>
      <w:lvlText w:val="%1."/>
      <w:lvlJc w:val="left"/>
      <w:pPr>
        <w:ind w:left="360" w:hanging="360"/>
      </w:pPr>
    </w:lvl>
    <w:lvl w:ilvl="1" w:tplc="7A0230F0" w:tentative="1">
      <w:start w:val="1"/>
      <w:numFmt w:val="lowerLetter"/>
      <w:lvlText w:val="%2."/>
      <w:lvlJc w:val="left"/>
      <w:pPr>
        <w:ind w:left="1080" w:hanging="360"/>
      </w:pPr>
    </w:lvl>
    <w:lvl w:ilvl="2" w:tplc="E300FE66" w:tentative="1">
      <w:start w:val="1"/>
      <w:numFmt w:val="lowerRoman"/>
      <w:lvlText w:val="%3."/>
      <w:lvlJc w:val="right"/>
      <w:pPr>
        <w:ind w:left="1800" w:hanging="180"/>
      </w:pPr>
    </w:lvl>
    <w:lvl w:ilvl="3" w:tplc="534ABD82" w:tentative="1">
      <w:start w:val="1"/>
      <w:numFmt w:val="decimal"/>
      <w:lvlText w:val="%4."/>
      <w:lvlJc w:val="left"/>
      <w:pPr>
        <w:ind w:left="2520" w:hanging="360"/>
      </w:pPr>
    </w:lvl>
    <w:lvl w:ilvl="4" w:tplc="DAEC42BC" w:tentative="1">
      <w:start w:val="1"/>
      <w:numFmt w:val="lowerLetter"/>
      <w:lvlText w:val="%5."/>
      <w:lvlJc w:val="left"/>
      <w:pPr>
        <w:ind w:left="3240" w:hanging="360"/>
      </w:pPr>
    </w:lvl>
    <w:lvl w:ilvl="5" w:tplc="99689AB0" w:tentative="1">
      <w:start w:val="1"/>
      <w:numFmt w:val="lowerRoman"/>
      <w:lvlText w:val="%6."/>
      <w:lvlJc w:val="right"/>
      <w:pPr>
        <w:ind w:left="3960" w:hanging="180"/>
      </w:pPr>
    </w:lvl>
    <w:lvl w:ilvl="6" w:tplc="FC4217EE" w:tentative="1">
      <w:start w:val="1"/>
      <w:numFmt w:val="decimal"/>
      <w:lvlText w:val="%7."/>
      <w:lvlJc w:val="left"/>
      <w:pPr>
        <w:ind w:left="4680" w:hanging="360"/>
      </w:pPr>
    </w:lvl>
    <w:lvl w:ilvl="7" w:tplc="59E4F91C" w:tentative="1">
      <w:start w:val="1"/>
      <w:numFmt w:val="lowerLetter"/>
      <w:lvlText w:val="%8."/>
      <w:lvlJc w:val="left"/>
      <w:pPr>
        <w:ind w:left="5400" w:hanging="360"/>
      </w:pPr>
    </w:lvl>
    <w:lvl w:ilvl="8" w:tplc="666A8BCC" w:tentative="1">
      <w:start w:val="1"/>
      <w:numFmt w:val="lowerRoman"/>
      <w:lvlText w:val="%9."/>
      <w:lvlJc w:val="right"/>
      <w:pPr>
        <w:ind w:left="6120" w:hanging="180"/>
      </w:pPr>
    </w:lvl>
  </w:abstractNum>
  <w:num w:numId="1" w16cid:durableId="73597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7865EA"/>
    <w:rsid w:val="0077673D"/>
    <w:rsid w:val="007865EA"/>
    <w:rsid w:val="00B3720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FFDE35F"/>
  <w15:docId w15:val="{ED853510-55FF-464A-80A3-9218AAA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paragraph" w:styleId="ListParagraph">
    <w:name w:val="List Paragraph"/>
    <w:basedOn w:val="Normal"/>
    <w:uiPriority w:val="34"/>
    <w:qFormat/>
    <w:rsid w:val="00C33656"/>
    <w:pPr>
      <w:ind w:left="720"/>
      <w:contextualSpacing/>
    </w:pPr>
  </w:style>
  <w:style w:type="character" w:styleId="UnresolvedMention">
    <w:name w:val="Unresolved Mention"/>
    <w:basedOn w:val="DefaultParagraphFont"/>
    <w:rsid w:val="00B37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6988">
      <w:bodyDiv w:val="1"/>
      <w:marLeft w:val="0"/>
      <w:marRight w:val="0"/>
      <w:marTop w:val="0"/>
      <w:marBottom w:val="0"/>
      <w:divBdr>
        <w:top w:val="none" w:sz="0" w:space="0" w:color="auto"/>
        <w:left w:val="none" w:sz="0" w:space="0" w:color="auto"/>
        <w:bottom w:val="none" w:sz="0" w:space="0" w:color="auto"/>
        <w:right w:val="none" w:sz="0" w:space="0" w:color="auto"/>
      </w:divBdr>
    </w:div>
    <w:div w:id="940917329">
      <w:bodyDiv w:val="1"/>
      <w:marLeft w:val="0"/>
      <w:marRight w:val="0"/>
      <w:marTop w:val="0"/>
      <w:marBottom w:val="0"/>
      <w:divBdr>
        <w:top w:val="none" w:sz="0" w:space="0" w:color="auto"/>
        <w:left w:val="none" w:sz="0" w:space="0" w:color="auto"/>
        <w:bottom w:val="none" w:sz="0" w:space="0" w:color="auto"/>
        <w:right w:val="none" w:sz="0" w:space="0" w:color="auto"/>
      </w:divBdr>
    </w:div>
    <w:div w:id="101923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essex.gov.uk/special-educational-needs-and-disabilities-send/send-services-and-support/send-advice-and-2" TargetMode="External"/><Relationship Id="rId13" Type="http://schemas.openxmlformats.org/officeDocument/2006/relationships/hyperlink" Target="http://www.essex.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YourRight.ToKnow@essex.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s.essex.gov.uk/special-educational-needs-and-disabilities-send/send-services-and-support/request-ehc-needs-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chools.essex.gov.uk/special-educational-needs-and-disabilities-send/send-services-and-support/send-advice-and-guidance" TargetMode="External"/><Relationship Id="rId4" Type="http://schemas.openxmlformats.org/officeDocument/2006/relationships/webSettings" Target="webSettings.xml"/><Relationship Id="rId9" Type="http://schemas.openxmlformats.org/officeDocument/2006/relationships/hyperlink" Target="https://schools.essex.gov.uk/special-educational-needs-and-disabilities-send/autis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D2054BC1344AA7A5B7E91803594A44"/>
        <w:category>
          <w:name w:val="General"/>
          <w:gallery w:val="placeholder"/>
        </w:category>
        <w:types>
          <w:type w:val="bbPlcHdr"/>
        </w:types>
        <w:behaviors>
          <w:behavior w:val="content"/>
        </w:behaviors>
        <w:guid w:val="{B682732D-69E3-4502-BE4F-53AA207FBD46}"/>
      </w:docPartPr>
      <w:docPartBody>
        <w:p w:rsidR="0083142A" w:rsidRDefault="0083142A" w:rsidP="007E1F7B">
          <w:pPr>
            <w:pStyle w:val="9FD2054BC1344AA7A5B7E91803594A44"/>
          </w:pPr>
          <w:r w:rsidRPr="000A64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2A"/>
    <w:rsid w:val="0083142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F7B"/>
    <w:rPr>
      <w:color w:val="666666"/>
    </w:rPr>
  </w:style>
  <w:style w:type="paragraph" w:customStyle="1" w:styleId="9FD2054BC1344AA7A5B7E91803594A44">
    <w:name w:val="9FD2054BC1344AA7A5B7E91803594A44"/>
    <w:rsid w:val="007E1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17</TotalTime>
  <Pages>1</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Bethany Brandle - Information Governance Assistant</cp:lastModifiedBy>
  <cp:revision>3</cp:revision>
  <dcterms:created xsi:type="dcterms:W3CDTF">2024-12-03T10:40:00Z</dcterms:created>
  <dcterms:modified xsi:type="dcterms:W3CDTF">2024-12-03T10:40:00Z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d06c9518-715e-4d0c-b6e4-049dc9e9216f</vt:lpwstr>
  </property>
  <property fmtid="{D5CDD505-2E9C-101B-9397-08002B2CF9AE}" pid="10" name="Respond_CaseId">
    <vt:lpwstr>a64b05d1-0627-4ce9-97f7-e14864c54829</vt:lpwstr>
  </property>
  <property fmtid="{D5CDD505-2E9C-101B-9397-08002B2CF9AE}" pid="11" name="Respond_Checksum">
    <vt:lpwstr>/sfxt9CaKDI40CtvYc1k6Wa09p0=</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2ac67945-7a42-4e76-8823-8c802463f6a5</vt:lpwstr>
  </property>
  <property fmtid="{D5CDD505-2E9C-101B-9397-08002B2CF9AE}" pid="15" name="Respond_DocumentLocale">
    <vt:lpwstr>en-GB</vt:lpwstr>
  </property>
  <property fmtid="{D5CDD505-2E9C-101B-9397-08002B2CF9AE}" pid="16" name="Respond_DocumentName">
    <vt:lpwstr>ECC17649828 11 24-FOI Publishing Template-28112024.docx</vt:lpwstr>
  </property>
  <property fmtid="{D5CDD505-2E9C-101B-9397-08002B2CF9AE}" pid="17" name="Respond_InternalLoginId">
    <vt:lpwstr>fa7b12e3-7b2c-4d12-882e-43fce63bd727</vt:lpwstr>
  </property>
  <property fmtid="{D5CDD505-2E9C-101B-9397-08002B2CF9AE}" pid="18" name="Respond_Locale">
    <vt:lpwstr>en-GB</vt:lpwstr>
  </property>
  <property fmtid="{D5CDD505-2E9C-101B-9397-08002B2CF9AE}" pid="19" name="Respond_UserId">
    <vt:lpwstr>74528a69-cf8d-4934-a979-12e17a9ceba6</vt:lpwstr>
  </property>
  <property fmtid="{D5CDD505-2E9C-101B-9397-08002B2CF9AE}" pid="20" name="Respond_Version">
    <vt:lpwstr>3</vt:lpwstr>
  </property>
</Properties>
</file>