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C5D8" w14:textId="77777777" w:rsidR="00D8194C" w:rsidRPr="00CF02EC" w:rsidRDefault="00D8194C"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5835D73E" w14:textId="77777777" w:rsidR="00D8194C" w:rsidRPr="00CF02EC" w:rsidRDefault="00D8194C" w:rsidP="006A78E9">
      <w:pPr>
        <w:tabs>
          <w:tab w:val="left" w:pos="6533"/>
        </w:tabs>
        <w:rPr>
          <w:rFonts w:ascii="Arial" w:hAnsi="Arial" w:cs="Arial"/>
          <w:b/>
        </w:rPr>
      </w:pPr>
      <w:r w:rsidRPr="00CF02EC">
        <w:rPr>
          <w:rFonts w:ascii="Arial" w:hAnsi="Arial" w:cs="Arial"/>
          <w:b/>
        </w:rPr>
        <w:tab/>
      </w:r>
    </w:p>
    <w:p w14:paraId="248F5552" w14:textId="77777777" w:rsidR="00D8194C" w:rsidRPr="00CF02EC" w:rsidRDefault="00D8194C" w:rsidP="006A78E9">
      <w:pPr>
        <w:rPr>
          <w:rFonts w:ascii="Arial" w:hAnsi="Arial" w:cs="Arial"/>
        </w:rPr>
      </w:pPr>
    </w:p>
    <w:p w14:paraId="29C8DE91" w14:textId="77777777" w:rsidR="00D8194C" w:rsidRDefault="00D8194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1A0F27DC" w14:textId="77777777" w:rsidR="00D8194C" w:rsidRPr="00CF02EC" w:rsidRDefault="00D8194C" w:rsidP="00CF02EC">
      <w:pPr>
        <w:rPr>
          <w:rFonts w:ascii="Arial" w:hAnsi="Arial" w:cs="Arial"/>
          <w:b/>
          <w:sz w:val="36"/>
          <w:szCs w:val="36"/>
        </w:rPr>
      </w:pPr>
    </w:p>
    <w:p w14:paraId="5278EBD4" w14:textId="2502BCED" w:rsidR="00D8194C" w:rsidRPr="00CF02EC" w:rsidRDefault="00D8194C" w:rsidP="00CF02EC">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9acbce81afc46ffb267e76950172e2f"/>
      <w:r>
        <w:rPr>
          <w:rFonts w:ascii="Arial" w:hAnsi="Arial" w:cs="Arial"/>
          <w:szCs w:val="36"/>
        </w:rPr>
        <w:t>ECC17007912 07 24</w:t>
      </w:r>
      <w:bookmarkEnd w:id="0"/>
      <w:r w:rsidRPr="00CF02EC">
        <w:rPr>
          <w:rFonts w:ascii="Arial" w:hAnsi="Arial" w:cs="Arial"/>
          <w:szCs w:val="36"/>
        </w:rPr>
        <w:br/>
        <w:t>Response:</w:t>
      </w:r>
      <w:r w:rsidRPr="00CF02EC">
        <w:rPr>
          <w:rFonts w:ascii="Arial" w:hAnsi="Arial" w:cs="Arial"/>
          <w:szCs w:val="36"/>
        </w:rPr>
        <w:tab/>
      </w:r>
      <w:bookmarkStart w:id="1" w:name="Rc3b4e8fd010a4b5594eaffc5c6f9e80f"/>
      <w:r w:rsidR="00004212">
        <w:rPr>
          <w:rFonts w:ascii="Arial" w:hAnsi="Arial" w:cs="Arial"/>
          <w:szCs w:val="36"/>
        </w:rPr>
        <w:t>25</w:t>
      </w:r>
      <w:r>
        <w:rPr>
          <w:rFonts w:ascii="Arial" w:hAnsi="Arial" w:cs="Arial"/>
          <w:szCs w:val="36"/>
        </w:rPr>
        <w:t xml:space="preserve"> July 2024</w:t>
      </w:r>
      <w:bookmarkEnd w:id="1"/>
    </w:p>
    <w:p w14:paraId="03FBF3BE" w14:textId="77777777" w:rsidR="00D8194C" w:rsidRPr="00CF02EC" w:rsidRDefault="00D8194C" w:rsidP="00A24FF6">
      <w:pPr>
        <w:rPr>
          <w:rFonts w:ascii="Arial" w:hAnsi="Arial" w:cs="Arial"/>
        </w:rPr>
      </w:pPr>
    </w:p>
    <w:p w14:paraId="075CB596" w14:textId="47EEE272" w:rsidR="00D8194C" w:rsidRPr="00004212" w:rsidRDefault="00D8194C" w:rsidP="00004212">
      <w:pPr>
        <w:spacing w:after="200" w:line="276" w:lineRule="auto"/>
        <w:ind w:left="-20" w:right="-20"/>
        <w:rPr>
          <w:rFonts w:ascii="Arial" w:eastAsia="Arial" w:hAnsi="Arial" w:cs="Arial"/>
          <w:lang w:val="en-US"/>
        </w:rPr>
      </w:pPr>
      <w:r w:rsidRPr="003F13CF">
        <w:rPr>
          <w:rFonts w:ascii="Arial" w:eastAsia="Arial" w:hAnsi="Arial" w:cs="Arial"/>
          <w:lang w:val="en-US"/>
        </w:rPr>
        <w:t xml:space="preserve">I can confirm that Essex County Council </w:t>
      </w:r>
      <w:sdt>
        <w:sdtPr>
          <w:rPr>
            <w:rFonts w:ascii="Arial" w:eastAsia="Arial" w:hAnsi="Arial" w:cs="Arial"/>
            <w:lang w:val="en-US"/>
          </w:rPr>
          <w:id w:val="932167854"/>
          <w:placeholder>
            <w:docPart w:val="FD3FE425D3CD4A6693EC7AFB708CA7C8"/>
          </w:placeholder>
          <w:comboBox>
            <w:listItem w:value="Choose an item."/>
            <w:listItem w:displayText="does hold this information, and where we are able to release this, our response is listed below." w:value="does hold this information, and where we are able to release this, our response is listed below."/>
            <w:listItem w:displayText="does hold some of this information, and where we are able to release this, our response is listed below." w:value="does hold some of this information, and where we are able to release this, our response is listed below."/>
            <w:listItem w:displayText="does not hold this information." w:value="does not hold this information."/>
          </w:comboBox>
        </w:sdtPr>
        <w:sdtEndPr/>
        <w:sdtContent>
          <w:r w:rsidR="00004212">
            <w:rPr>
              <w:rFonts w:ascii="Arial" w:eastAsia="Arial" w:hAnsi="Arial" w:cs="Arial"/>
              <w:lang w:val="en-US"/>
            </w:rPr>
            <w:t>does hold this information, and where we are able to release this, our response is listed below.</w:t>
          </w:r>
        </w:sdtContent>
      </w:sdt>
      <w:r w:rsidRPr="003F13CF">
        <w:rPr>
          <w:rFonts w:ascii="Arial" w:eastAsia="Arial" w:hAnsi="Arial" w:cs="Arial"/>
          <w:lang w:val="en-US"/>
        </w:rPr>
        <w:t xml:space="preserve"> </w:t>
      </w:r>
    </w:p>
    <w:p w14:paraId="0AAEFDA8" w14:textId="77777777" w:rsidR="00D8194C" w:rsidRDefault="00D8194C"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2" w:name="Re240ee2ac9d94b868b712ce6756a2b39"/>
      <w:r>
        <w:rPr>
          <w:rFonts w:ascii="Arial" w:hAnsi="Arial" w:cs="Arial"/>
          <w:b/>
        </w:rPr>
        <w:t>Potholes</w:t>
      </w:r>
    </w:p>
    <w:p w14:paraId="7645D86A" w14:textId="77777777" w:rsidR="00D8194C" w:rsidRDefault="00D8194C" w:rsidP="00E23C50">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E23C50">
        <w:rPr>
          <w:rFonts w:ascii="Arial" w:hAnsi="Arial" w:cs="Arial"/>
          <w:b/>
        </w:rPr>
        <w:t xml:space="preserve">Does ECC have a standard for pothole </w:t>
      </w:r>
      <w:r w:rsidRPr="00E23C50">
        <w:rPr>
          <w:rFonts w:ascii="Arial" w:hAnsi="Arial" w:cs="Arial"/>
          <w:b/>
        </w:rPr>
        <w:t>repair?</w:t>
      </w:r>
    </w:p>
    <w:p w14:paraId="7F5D268F" w14:textId="77777777" w:rsidR="00004212" w:rsidRPr="00004212" w:rsidRDefault="00004212" w:rsidP="00004212">
      <w:pPr>
        <w:rPr>
          <w:rFonts w:ascii="Arial" w:hAnsi="Arial" w:cs="Arial"/>
          <w:b/>
        </w:rPr>
      </w:pPr>
    </w:p>
    <w:p w14:paraId="07DD3054" w14:textId="77777777" w:rsidR="00004212" w:rsidRPr="00004212" w:rsidRDefault="00004212" w:rsidP="00004212">
      <w:pPr>
        <w:rPr>
          <w:rFonts w:ascii="Arial" w:hAnsi="Arial" w:cs="Arial"/>
          <w:color w:val="000000" w:themeColor="text1"/>
          <w:sz w:val="22"/>
          <w:szCs w:val="22"/>
        </w:rPr>
      </w:pPr>
      <w:r w:rsidRPr="00004212">
        <w:rPr>
          <w:rFonts w:ascii="Arial" w:hAnsi="Arial" w:cs="Arial"/>
          <w:color w:val="000000" w:themeColor="text1"/>
        </w:rPr>
        <w:t>Yes. All loose material shall be removed and the void shall be made free of standing water immediately before commencing the repair.  The sides and the base of the excavation shall be treated with an approved bond coat, evenly applied The works shall be undertaken in general accordance with ADEPT Report `Potholes and Repair Techniques for Local Highways`(</w:t>
      </w:r>
      <w:hyperlink r:id="rId7" w:history="1">
        <w:r w:rsidRPr="00004212">
          <w:rPr>
            <w:rStyle w:val="Hyperlink"/>
            <w:rFonts w:ascii="Arial" w:hAnsi="Arial" w:cs="Arial"/>
            <w:color w:val="000000" w:themeColor="text1"/>
          </w:rPr>
          <w:t>www.cssnet.org.uk</w:t>
        </w:r>
      </w:hyperlink>
      <w:r w:rsidRPr="00004212">
        <w:rPr>
          <w:rFonts w:ascii="Arial" w:hAnsi="Arial" w:cs="Arial"/>
          <w:color w:val="000000" w:themeColor="text1"/>
        </w:rPr>
        <w:t>) including a record of the repair.</w:t>
      </w:r>
    </w:p>
    <w:p w14:paraId="54E064BA" w14:textId="77777777" w:rsidR="00004212" w:rsidRPr="00004212" w:rsidRDefault="00004212" w:rsidP="00004212">
      <w:pPr>
        <w:rPr>
          <w:rFonts w:ascii="Arial" w:hAnsi="Arial" w:cs="Arial"/>
          <w:b/>
        </w:rPr>
      </w:pPr>
    </w:p>
    <w:p w14:paraId="708C5829" w14:textId="79939D37" w:rsidR="00D8194C" w:rsidRDefault="00D8194C" w:rsidP="00E23C50">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E23C50">
        <w:rPr>
          <w:rFonts w:ascii="Arial" w:hAnsi="Arial" w:cs="Arial"/>
          <w:b/>
        </w:rPr>
        <w:t>D</w:t>
      </w:r>
      <w:r w:rsidRPr="00E23C50">
        <w:rPr>
          <w:rFonts w:ascii="Arial" w:hAnsi="Arial" w:cs="Arial"/>
          <w:b/>
        </w:rPr>
        <w:t>oes the contractor who carries out pothole repairs on behalf of ECC have this standard in the contract with ECC.</w:t>
      </w:r>
    </w:p>
    <w:p w14:paraId="63C1C402" w14:textId="77777777" w:rsidR="00004212" w:rsidRDefault="00004212" w:rsidP="00004212">
      <w:pPr>
        <w:rPr>
          <w:rFonts w:ascii="Arial" w:hAnsi="Arial" w:cs="Arial"/>
          <w:b/>
        </w:rPr>
      </w:pPr>
    </w:p>
    <w:p w14:paraId="30F35DC3" w14:textId="5A83C3AC" w:rsidR="00004212" w:rsidRPr="00004212" w:rsidRDefault="00004212" w:rsidP="00004212">
      <w:pPr>
        <w:rPr>
          <w:rFonts w:ascii="Arial" w:hAnsi="Arial" w:cs="Arial"/>
          <w:color w:val="000000" w:themeColor="text1"/>
        </w:rPr>
      </w:pPr>
      <w:r w:rsidRPr="00004212">
        <w:rPr>
          <w:rFonts w:ascii="Arial" w:hAnsi="Arial" w:cs="Arial"/>
          <w:color w:val="000000" w:themeColor="text1"/>
        </w:rPr>
        <w:t>Yes</w:t>
      </w:r>
      <w:r w:rsidRPr="00004212">
        <w:rPr>
          <w:rFonts w:ascii="Arial" w:hAnsi="Arial" w:cs="Arial"/>
          <w:color w:val="000000" w:themeColor="text1"/>
        </w:rPr>
        <w:t>,</w:t>
      </w:r>
      <w:r w:rsidRPr="00004212">
        <w:rPr>
          <w:rFonts w:ascii="Arial" w:hAnsi="Arial" w:cs="Arial"/>
          <w:color w:val="000000" w:themeColor="text1"/>
        </w:rPr>
        <w:t xml:space="preserve"> </w:t>
      </w:r>
      <w:r>
        <w:rPr>
          <w:rFonts w:ascii="Arial" w:hAnsi="Arial" w:cs="Arial"/>
          <w:color w:val="000000" w:themeColor="text1"/>
        </w:rPr>
        <w:t>t</w:t>
      </w:r>
      <w:r w:rsidRPr="00004212">
        <w:rPr>
          <w:rFonts w:ascii="Arial" w:hAnsi="Arial" w:cs="Arial"/>
          <w:color w:val="000000" w:themeColor="text1"/>
        </w:rPr>
        <w:t>he same as above.</w:t>
      </w:r>
    </w:p>
    <w:p w14:paraId="33FB495A" w14:textId="77777777" w:rsidR="00004212" w:rsidRPr="00004212" w:rsidRDefault="00004212" w:rsidP="00004212">
      <w:pPr>
        <w:rPr>
          <w:rFonts w:ascii="Arial" w:hAnsi="Arial" w:cs="Arial"/>
          <w:color w:val="000000" w:themeColor="text1"/>
        </w:rPr>
      </w:pPr>
    </w:p>
    <w:p w14:paraId="314112F5" w14:textId="0360CF3F" w:rsidR="00004212" w:rsidRPr="00004212" w:rsidRDefault="00004212" w:rsidP="00004212">
      <w:pPr>
        <w:rPr>
          <w:rFonts w:ascii="Arial" w:hAnsi="Arial" w:cs="Arial"/>
          <w:color w:val="000000" w:themeColor="text1"/>
          <w:sz w:val="22"/>
          <w:szCs w:val="22"/>
        </w:rPr>
      </w:pPr>
      <w:r w:rsidRPr="00004212">
        <w:rPr>
          <w:rFonts w:ascii="Arial" w:hAnsi="Arial" w:cs="Arial"/>
          <w:color w:val="000000" w:themeColor="text1"/>
        </w:rPr>
        <w:t>All loose material shall be removed and the void shall be made free of standing water immediately before commencing the repair.  The sides and the base of the excavation shall be treated with an approved bond coat, evenly applied The works shall be undertaken in general accordance with ADEPT Report `Potholes and Repair Techniques for Local Highways`(</w:t>
      </w:r>
      <w:hyperlink r:id="rId8" w:history="1">
        <w:r w:rsidRPr="00004212">
          <w:rPr>
            <w:rStyle w:val="Hyperlink"/>
            <w:rFonts w:ascii="Arial" w:hAnsi="Arial" w:cs="Arial"/>
            <w:color w:val="000000" w:themeColor="text1"/>
          </w:rPr>
          <w:t>www.cssnet.org.uk</w:t>
        </w:r>
      </w:hyperlink>
      <w:r w:rsidRPr="00004212">
        <w:rPr>
          <w:rFonts w:ascii="Arial" w:hAnsi="Arial" w:cs="Arial"/>
          <w:color w:val="000000" w:themeColor="text1"/>
        </w:rPr>
        <w:t>) including a record of the repair.</w:t>
      </w:r>
    </w:p>
    <w:p w14:paraId="7ACBDEE0" w14:textId="77777777" w:rsidR="00004212" w:rsidRPr="00004212" w:rsidRDefault="00004212" w:rsidP="00004212">
      <w:pPr>
        <w:rPr>
          <w:rFonts w:ascii="Arial" w:hAnsi="Arial" w:cs="Arial"/>
          <w:b/>
        </w:rPr>
      </w:pPr>
    </w:p>
    <w:p w14:paraId="531F0E43" w14:textId="77777777" w:rsidR="00D8194C" w:rsidRPr="00E23C50" w:rsidRDefault="00D8194C" w:rsidP="00E23C50">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E23C50">
        <w:rPr>
          <w:rFonts w:ascii="Arial" w:hAnsi="Arial" w:cs="Arial"/>
          <w:b/>
        </w:rPr>
        <w:t>D</w:t>
      </w:r>
      <w:r w:rsidRPr="00E23C50">
        <w:rPr>
          <w:rFonts w:ascii="Arial" w:hAnsi="Arial" w:cs="Arial"/>
          <w:b/>
        </w:rPr>
        <w:t>oes ECC have a monitoring system for pothole repairs carried out by the contractor.</w:t>
      </w:r>
      <w:bookmarkEnd w:id="2"/>
    </w:p>
    <w:p w14:paraId="6972F36F" w14:textId="77777777" w:rsidR="00D8194C" w:rsidRDefault="00D8194C" w:rsidP="009479A4">
      <w:pPr>
        <w:rPr>
          <w:rFonts w:ascii="Arial" w:hAnsi="Arial" w:cs="Arial"/>
        </w:rPr>
      </w:pPr>
    </w:p>
    <w:p w14:paraId="01046C20" w14:textId="77777777" w:rsidR="00004212" w:rsidRPr="00004212" w:rsidRDefault="00004212" w:rsidP="00004212">
      <w:pPr>
        <w:rPr>
          <w:rFonts w:ascii="Arial" w:hAnsi="Arial" w:cs="Arial"/>
          <w:color w:val="000000" w:themeColor="text1"/>
          <w:lang w:eastAsia="en-US"/>
        </w:rPr>
      </w:pPr>
      <w:r w:rsidRPr="00004212">
        <w:rPr>
          <w:rFonts w:ascii="Arial" w:hAnsi="Arial" w:cs="Arial"/>
          <w:color w:val="000000" w:themeColor="text1"/>
          <w:lang w:eastAsia="en-US"/>
        </w:rPr>
        <w:t>Yes. A sample of pothole repairs is inspected by Essex Highways inspectors.</w:t>
      </w:r>
    </w:p>
    <w:p w14:paraId="6DD91D05" w14:textId="77777777" w:rsidR="00004212" w:rsidRDefault="00004212" w:rsidP="009479A4">
      <w:pPr>
        <w:rPr>
          <w:rFonts w:ascii="Arial" w:hAnsi="Arial" w:cs="Arial"/>
        </w:rPr>
      </w:pPr>
    </w:p>
    <w:p w14:paraId="258720E9" w14:textId="77777777" w:rsidR="00004212" w:rsidRDefault="00004212" w:rsidP="009479A4">
      <w:pPr>
        <w:rPr>
          <w:rFonts w:ascii="Arial" w:hAnsi="Arial" w:cs="Arial"/>
        </w:rPr>
      </w:pPr>
    </w:p>
    <w:p w14:paraId="79F1D405" w14:textId="77777777" w:rsidR="00D8194C" w:rsidRDefault="00D8194C" w:rsidP="009479A4">
      <w:pPr>
        <w:rPr>
          <w:rFonts w:ascii="Arial" w:hAnsi="Arial" w:cs="Arial"/>
          <w:b/>
        </w:rPr>
      </w:pPr>
      <w:r>
        <w:rPr>
          <w:rFonts w:ascii="Arial" w:hAnsi="Arial" w:cs="Arial"/>
          <w:b/>
        </w:rPr>
        <w:t>Your Right to Know</w:t>
      </w:r>
    </w:p>
    <w:p w14:paraId="4D5FB6D5" w14:textId="77777777" w:rsidR="00D8194C" w:rsidRDefault="00D8194C" w:rsidP="009479A4">
      <w:pPr>
        <w:rPr>
          <w:rFonts w:ascii="Arial" w:hAnsi="Arial" w:cs="Arial"/>
        </w:rPr>
      </w:pPr>
      <w:r w:rsidRPr="00A652AF">
        <w:rPr>
          <w:rFonts w:ascii="Arial" w:hAnsi="Arial" w:cs="Arial"/>
        </w:rPr>
        <w:t xml:space="preserve">Democracy and </w:t>
      </w:r>
      <w:r w:rsidRPr="00A652AF">
        <w:rPr>
          <w:rFonts w:ascii="Arial" w:hAnsi="Arial" w:cs="Arial"/>
        </w:rPr>
        <w:t>Transparency</w:t>
      </w:r>
    </w:p>
    <w:p w14:paraId="6BF5DC52" w14:textId="77777777" w:rsidR="00D8194C" w:rsidRDefault="00D8194C" w:rsidP="009479A4">
      <w:pPr>
        <w:rPr>
          <w:rFonts w:ascii="Arial" w:hAnsi="Arial" w:cs="Arial"/>
        </w:rPr>
      </w:pPr>
      <w:r>
        <w:rPr>
          <w:rFonts w:ascii="Arial" w:hAnsi="Arial" w:cs="Arial"/>
        </w:rPr>
        <w:t>Essex County Council</w:t>
      </w:r>
    </w:p>
    <w:p w14:paraId="521238EA" w14:textId="77777777" w:rsidR="00D8194C" w:rsidRDefault="00D8194C" w:rsidP="009479A4">
      <w:pPr>
        <w:rPr>
          <w:rFonts w:ascii="Arial" w:hAnsi="Arial" w:cs="Arial"/>
        </w:rPr>
      </w:pPr>
      <w:r>
        <w:rPr>
          <w:rFonts w:ascii="Arial" w:hAnsi="Arial" w:cs="Arial"/>
        </w:rPr>
        <w:t>Telephone: 033301 38989</w:t>
      </w:r>
    </w:p>
    <w:p w14:paraId="201E3E0E" w14:textId="77777777" w:rsidR="00D8194C" w:rsidRDefault="00D8194C" w:rsidP="009479A4">
      <w:pPr>
        <w:rPr>
          <w:rFonts w:ascii="Arial" w:hAnsi="Arial" w:cs="Arial"/>
        </w:rPr>
      </w:pPr>
      <w:r>
        <w:rPr>
          <w:rFonts w:ascii="Arial" w:hAnsi="Arial" w:cs="Arial"/>
        </w:rPr>
        <w:t xml:space="preserve">Email: </w:t>
      </w:r>
      <w:hyperlink r:id="rId9" w:history="1">
        <w:r>
          <w:rPr>
            <w:rStyle w:val="Hyperlink"/>
            <w:rFonts w:ascii="Arial" w:hAnsi="Arial" w:cs="Arial"/>
          </w:rPr>
          <w:t>YourRight.ToKnow@essex.gov.uk</w:t>
        </w:r>
      </w:hyperlink>
      <w:r>
        <w:rPr>
          <w:rFonts w:ascii="Arial" w:hAnsi="Arial" w:cs="Arial"/>
        </w:rPr>
        <w:t xml:space="preserve"> | </w:t>
      </w:r>
      <w:hyperlink r:id="rId10" w:history="1">
        <w:r>
          <w:rPr>
            <w:rStyle w:val="Hyperlink"/>
            <w:rFonts w:ascii="Arial" w:hAnsi="Arial" w:cs="Arial"/>
          </w:rPr>
          <w:t>www.essex.gov.uk</w:t>
        </w:r>
      </w:hyperlink>
    </w:p>
    <w:p w14:paraId="433F58C8" w14:textId="77777777" w:rsidR="00D8194C" w:rsidRPr="006A78E9" w:rsidRDefault="00D8194C" w:rsidP="006A78E9">
      <w:pPr>
        <w:jc w:val="both"/>
        <w:rPr>
          <w:rFonts w:ascii="Arial" w:hAnsi="Arial" w:cs="Arial"/>
          <w:sz w:val="22"/>
          <w:szCs w:val="22"/>
        </w:rPr>
      </w:pPr>
    </w:p>
    <w:p w14:paraId="703DC53F" w14:textId="77777777" w:rsidR="00D8194C" w:rsidRPr="006A78E9" w:rsidRDefault="00D8194C" w:rsidP="006A78E9">
      <w:pPr>
        <w:rPr>
          <w:rFonts w:ascii="Arial" w:hAnsi="Arial" w:cs="Arial"/>
          <w:bCs/>
          <w:sz w:val="22"/>
          <w:szCs w:val="22"/>
        </w:rPr>
        <w:sectPr w:rsidR="000C56D0" w:rsidRPr="006A78E9" w:rsidSect="006A78E9">
          <w:footerReference w:type="default" r:id="rId11"/>
          <w:pgSz w:w="11906" w:h="16838"/>
          <w:pgMar w:top="357" w:right="1418" w:bottom="992" w:left="1361" w:header="284" w:footer="720" w:gutter="0"/>
          <w:cols w:space="720"/>
        </w:sectPr>
      </w:pPr>
    </w:p>
    <w:p w14:paraId="0CC504DD" w14:textId="77777777" w:rsidR="00D8194C" w:rsidRPr="006A78E9" w:rsidRDefault="00D8194C" w:rsidP="006A78E9">
      <w:pPr>
        <w:rPr>
          <w:rFonts w:ascii="Arial" w:hAnsi="Arial" w:cs="Arial"/>
        </w:rPr>
        <w:sectPr w:rsidR="000C56D0" w:rsidRPr="006A78E9">
          <w:type w:val="continuous"/>
          <w:pgSz w:w="11906" w:h="16838" w:code="9"/>
          <w:pgMar w:top="1418" w:right="1418" w:bottom="2268" w:left="1418" w:header="284" w:footer="720" w:gutter="0"/>
          <w:cols w:space="720"/>
          <w:formProt w:val="0"/>
        </w:sectPr>
      </w:pPr>
      <w:bookmarkStart w:id="3" w:name="cursor"/>
      <w:bookmarkEnd w:id="3"/>
    </w:p>
    <w:p w14:paraId="7D58593D" w14:textId="77777777" w:rsidR="00D8194C" w:rsidRDefault="00D8194C">
      <w:bookmarkStart w:id="4" w:name="usercontactbegin"/>
      <w:bookmarkEnd w:id="4"/>
    </w:p>
    <w:sectPr w:rsidR="000C56D0">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0A3C" w14:textId="77777777" w:rsidR="00D8194C" w:rsidRDefault="00D8194C">
      <w:r>
        <w:separator/>
      </w:r>
    </w:p>
  </w:endnote>
  <w:endnote w:type="continuationSeparator" w:id="0">
    <w:p w14:paraId="3EAB4398" w14:textId="77777777" w:rsidR="00D8194C" w:rsidRDefault="00D8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3259" w14:textId="77777777" w:rsidR="00D8194C" w:rsidRDefault="00D8194C" w:rsidP="00A24FF6">
    <w:pPr>
      <w:pStyle w:val="Footer"/>
      <w:jc w:val="right"/>
    </w:pPr>
    <w:r>
      <w:rPr>
        <w:noProof/>
      </w:rPr>
      <w:drawing>
        <wp:inline distT="0" distB="0" distL="0" distR="0" wp14:anchorId="698C2006" wp14:editId="3FB571DA">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5D5E" w14:textId="77777777" w:rsidR="00D8194C" w:rsidRDefault="00D8194C">
      <w:r>
        <w:separator/>
      </w:r>
    </w:p>
  </w:footnote>
  <w:footnote w:type="continuationSeparator" w:id="0">
    <w:p w14:paraId="3B3E61CF" w14:textId="77777777" w:rsidR="00D8194C" w:rsidRDefault="00D81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709AA"/>
    <w:multiLevelType w:val="hybridMultilevel"/>
    <w:tmpl w:val="ABEE601E"/>
    <w:lvl w:ilvl="0" w:tplc="DDAE1242">
      <w:start w:val="1"/>
      <w:numFmt w:val="decimal"/>
      <w:lvlText w:val="%1."/>
      <w:lvlJc w:val="left"/>
      <w:pPr>
        <w:ind w:left="360" w:hanging="360"/>
      </w:pPr>
      <w:rPr>
        <w:rFonts w:hint="default"/>
      </w:rPr>
    </w:lvl>
    <w:lvl w:ilvl="1" w:tplc="E63E81A6" w:tentative="1">
      <w:start w:val="1"/>
      <w:numFmt w:val="lowerLetter"/>
      <w:lvlText w:val="%2."/>
      <w:lvlJc w:val="left"/>
      <w:pPr>
        <w:ind w:left="1080" w:hanging="360"/>
      </w:pPr>
    </w:lvl>
    <w:lvl w:ilvl="2" w:tplc="45902CD4" w:tentative="1">
      <w:start w:val="1"/>
      <w:numFmt w:val="lowerRoman"/>
      <w:lvlText w:val="%3."/>
      <w:lvlJc w:val="right"/>
      <w:pPr>
        <w:ind w:left="1800" w:hanging="180"/>
      </w:pPr>
    </w:lvl>
    <w:lvl w:ilvl="3" w:tplc="07965052" w:tentative="1">
      <w:start w:val="1"/>
      <w:numFmt w:val="decimal"/>
      <w:lvlText w:val="%4."/>
      <w:lvlJc w:val="left"/>
      <w:pPr>
        <w:ind w:left="2520" w:hanging="360"/>
      </w:pPr>
    </w:lvl>
    <w:lvl w:ilvl="4" w:tplc="B6207134" w:tentative="1">
      <w:start w:val="1"/>
      <w:numFmt w:val="lowerLetter"/>
      <w:lvlText w:val="%5."/>
      <w:lvlJc w:val="left"/>
      <w:pPr>
        <w:ind w:left="3240" w:hanging="360"/>
      </w:pPr>
    </w:lvl>
    <w:lvl w:ilvl="5" w:tplc="6E90196C" w:tentative="1">
      <w:start w:val="1"/>
      <w:numFmt w:val="lowerRoman"/>
      <w:lvlText w:val="%6."/>
      <w:lvlJc w:val="right"/>
      <w:pPr>
        <w:ind w:left="3960" w:hanging="180"/>
      </w:pPr>
    </w:lvl>
    <w:lvl w:ilvl="6" w:tplc="BA32829C" w:tentative="1">
      <w:start w:val="1"/>
      <w:numFmt w:val="decimal"/>
      <w:lvlText w:val="%7."/>
      <w:lvlJc w:val="left"/>
      <w:pPr>
        <w:ind w:left="4680" w:hanging="360"/>
      </w:pPr>
    </w:lvl>
    <w:lvl w:ilvl="7" w:tplc="1B284E90" w:tentative="1">
      <w:start w:val="1"/>
      <w:numFmt w:val="lowerLetter"/>
      <w:lvlText w:val="%8."/>
      <w:lvlJc w:val="left"/>
      <w:pPr>
        <w:ind w:left="5400" w:hanging="360"/>
      </w:pPr>
    </w:lvl>
    <w:lvl w:ilvl="8" w:tplc="44EA52FE" w:tentative="1">
      <w:start w:val="1"/>
      <w:numFmt w:val="lowerRoman"/>
      <w:lvlText w:val="%9."/>
      <w:lvlJc w:val="right"/>
      <w:pPr>
        <w:ind w:left="6120" w:hanging="180"/>
      </w:pPr>
    </w:lvl>
  </w:abstractNum>
  <w:abstractNum w:abstractNumId="1" w15:restartNumberingAfterBreak="0">
    <w:nsid w:val="7DB01138"/>
    <w:multiLevelType w:val="hybridMultilevel"/>
    <w:tmpl w:val="7794CE7C"/>
    <w:lvl w:ilvl="0" w:tplc="2558FED0">
      <w:start w:val="1"/>
      <w:numFmt w:val="decimal"/>
      <w:lvlText w:val="%1."/>
      <w:lvlJc w:val="left"/>
      <w:pPr>
        <w:ind w:left="720" w:hanging="360"/>
      </w:pPr>
    </w:lvl>
    <w:lvl w:ilvl="1" w:tplc="37C85860" w:tentative="1">
      <w:start w:val="1"/>
      <w:numFmt w:val="lowerLetter"/>
      <w:lvlText w:val="%2."/>
      <w:lvlJc w:val="left"/>
      <w:pPr>
        <w:ind w:left="1440" w:hanging="360"/>
      </w:pPr>
    </w:lvl>
    <w:lvl w:ilvl="2" w:tplc="C136DED6" w:tentative="1">
      <w:start w:val="1"/>
      <w:numFmt w:val="lowerRoman"/>
      <w:lvlText w:val="%3."/>
      <w:lvlJc w:val="right"/>
      <w:pPr>
        <w:ind w:left="2160" w:hanging="180"/>
      </w:pPr>
    </w:lvl>
    <w:lvl w:ilvl="3" w:tplc="53ECE8B8" w:tentative="1">
      <w:start w:val="1"/>
      <w:numFmt w:val="decimal"/>
      <w:lvlText w:val="%4."/>
      <w:lvlJc w:val="left"/>
      <w:pPr>
        <w:ind w:left="2880" w:hanging="360"/>
      </w:pPr>
    </w:lvl>
    <w:lvl w:ilvl="4" w:tplc="6566521A" w:tentative="1">
      <w:start w:val="1"/>
      <w:numFmt w:val="lowerLetter"/>
      <w:lvlText w:val="%5."/>
      <w:lvlJc w:val="left"/>
      <w:pPr>
        <w:ind w:left="3600" w:hanging="360"/>
      </w:pPr>
    </w:lvl>
    <w:lvl w:ilvl="5" w:tplc="2F9CCFE8" w:tentative="1">
      <w:start w:val="1"/>
      <w:numFmt w:val="lowerRoman"/>
      <w:lvlText w:val="%6."/>
      <w:lvlJc w:val="right"/>
      <w:pPr>
        <w:ind w:left="4320" w:hanging="180"/>
      </w:pPr>
    </w:lvl>
    <w:lvl w:ilvl="6" w:tplc="75D4D456" w:tentative="1">
      <w:start w:val="1"/>
      <w:numFmt w:val="decimal"/>
      <w:lvlText w:val="%7."/>
      <w:lvlJc w:val="left"/>
      <w:pPr>
        <w:ind w:left="5040" w:hanging="360"/>
      </w:pPr>
    </w:lvl>
    <w:lvl w:ilvl="7" w:tplc="5E74F4A2" w:tentative="1">
      <w:start w:val="1"/>
      <w:numFmt w:val="lowerLetter"/>
      <w:lvlText w:val="%8."/>
      <w:lvlJc w:val="left"/>
      <w:pPr>
        <w:ind w:left="5760" w:hanging="360"/>
      </w:pPr>
    </w:lvl>
    <w:lvl w:ilvl="8" w:tplc="72FC9498" w:tentative="1">
      <w:start w:val="1"/>
      <w:numFmt w:val="lowerRoman"/>
      <w:lvlText w:val="%9."/>
      <w:lvlJc w:val="right"/>
      <w:pPr>
        <w:ind w:left="6480" w:hanging="180"/>
      </w:pPr>
    </w:lvl>
  </w:abstractNum>
  <w:num w:numId="1" w16cid:durableId="1290891237">
    <w:abstractNumId w:val="1"/>
  </w:num>
  <w:num w:numId="2" w16cid:durableId="130870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5a3d9996-e64e-4088-95f3-77e026223389"/>
    <w:docVar w:name="RespondInternalLoginId" w:val="08dbb6ee-6684-44b6-b9b8-8a8e8db2568f"/>
    <w:docVar w:name="TemplateVersion" w:val="2.00.00"/>
  </w:docVars>
  <w:rsids>
    <w:rsidRoot w:val="007F0B64"/>
    <w:rsid w:val="00004212"/>
    <w:rsid w:val="007F0B64"/>
    <w:rsid w:val="00D8194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55213C8"/>
  <w15:docId w15:val="{6D178117-E93A-41D5-ADEF-DF631CBE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A6987"/>
    <w:rPr>
      <w:color w:val="666666"/>
    </w:rPr>
  </w:style>
  <w:style w:type="paragraph" w:styleId="ListParagraph">
    <w:name w:val="List Paragraph"/>
    <w:basedOn w:val="Normal"/>
    <w:uiPriority w:val="34"/>
    <w:qFormat/>
    <w:rsid w:val="00E23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0896">
      <w:bodyDiv w:val="1"/>
      <w:marLeft w:val="0"/>
      <w:marRight w:val="0"/>
      <w:marTop w:val="0"/>
      <w:marBottom w:val="0"/>
      <w:divBdr>
        <w:top w:val="none" w:sz="0" w:space="0" w:color="auto"/>
        <w:left w:val="none" w:sz="0" w:space="0" w:color="auto"/>
        <w:bottom w:val="none" w:sz="0" w:space="0" w:color="auto"/>
        <w:right w:val="none" w:sz="0" w:space="0" w:color="auto"/>
      </w:divBdr>
    </w:div>
    <w:div w:id="1595286271">
      <w:bodyDiv w:val="1"/>
      <w:marLeft w:val="0"/>
      <w:marRight w:val="0"/>
      <w:marTop w:val="0"/>
      <w:marBottom w:val="0"/>
      <w:divBdr>
        <w:top w:val="none" w:sz="0" w:space="0" w:color="auto"/>
        <w:left w:val="none" w:sz="0" w:space="0" w:color="auto"/>
        <w:bottom w:val="none" w:sz="0" w:space="0" w:color="auto"/>
        <w:right w:val="none" w:sz="0" w:space="0" w:color="auto"/>
      </w:divBdr>
    </w:div>
    <w:div w:id="19890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www.cssnet.org.uk%2F&amp;data=05%7C02%7CFOIRequestsPeopleOps%40essex.gov.uk%7Cef47ba3c3673487288af08dcaa21a95e%7Ca8b4324f155c4215a0f17ed8cc9a992f%7C0%7C0%7C638572308749398604%7CUnknown%7CTWFpbGZsb3d8eyJWIjoiMC4wLjAwMDAiLCJQIjoiV2luMzIiLCJBTiI6Ik1haWwiLCJXVCI6Mn0%3D%7C0%7C%7C%7C&amp;sdata=9nftoWCoeeg0zb7ZIMadPOHOQtFeigYUuznM78ukSGo%3D&amp;reserved=0"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eur02.safelinks.protection.outlook.com/?url=http%3A%2F%2Fwww.cssnet.org.uk%2F&amp;data=05%7C02%7CFOIRequestsPeopleOps%40essex.gov.uk%7Cef47ba3c3673487288af08dcaa21a95e%7Ca8b4324f155c4215a0f17ed8cc9a992f%7C0%7C0%7C638572308749398604%7CUnknown%7CTWFpbGZsb3d8eyJWIjoiMC4wLjAwMDAiLCJQIjoiV2luMzIiLCJBTiI6Ik1haWwiLCJXVCI6Mn0%3D%7C0%7C%7C%7C&amp;sdata=9nftoWCoeeg0zb7ZIMadPOHOQtFeigYUuznM78ukSGo%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3FE425D3CD4A6693EC7AFB708CA7C8"/>
        <w:category>
          <w:name w:val="General"/>
          <w:gallery w:val="placeholder"/>
        </w:category>
        <w:types>
          <w:type w:val="bbPlcHdr"/>
        </w:types>
        <w:behaviors>
          <w:behavior w:val="content"/>
        </w:behaviors>
        <w:guid w:val="{145AEBD6-68A8-4682-84C3-626F12D9CDE6}"/>
      </w:docPartPr>
      <w:docPartBody>
        <w:p w:rsidR="004C62CE" w:rsidRDefault="004C62CE" w:rsidP="00396F72">
          <w:pPr>
            <w:pStyle w:val="FD3FE425D3CD4A6693EC7AFB708CA7C8"/>
          </w:pPr>
          <w:r w:rsidRPr="000A64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CE"/>
    <w:rsid w:val="004C62C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F72"/>
    <w:rPr>
      <w:color w:val="666666"/>
    </w:rPr>
  </w:style>
  <w:style w:type="paragraph" w:customStyle="1" w:styleId="FD3FE425D3CD4A6693EC7AFB708CA7C8">
    <w:name w:val="FD3FE425D3CD4A6693EC7AFB708CA7C8"/>
    <w:rsid w:val="00396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Business Support Administrator</cp:lastModifiedBy>
  <cp:revision>3</cp:revision>
  <dcterms:created xsi:type="dcterms:W3CDTF">2024-07-25T10:38:00Z</dcterms:created>
  <dcterms:modified xsi:type="dcterms:W3CDTF">2024-07-25T10:38:00Z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d54b252b-60ed-4a5e-9fc1-3c53b92c93d8</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2024-06-12T14:17:22Z</vt:lpwstr>
  </property>
  <property fmtid="{D5CDD505-2E9C-101B-9397-08002B2CF9AE}" pid="8" name="MSIP_Label_39d8be9e-c8d9-4b9c-bd40-2c27cc7ea2e6_SiteId">
    <vt:lpwstr>a8b4324f-155c-4215-a0f1-7ed8cc9a992f</vt:lpwstr>
  </property>
  <property fmtid="{D5CDD505-2E9C-101B-9397-08002B2CF9AE}" pid="9" name="Respond_AttachmentId">
    <vt:lpwstr>5d161863-68e4-4786-883f-420bf7c0666e</vt:lpwstr>
  </property>
  <property fmtid="{D5CDD505-2E9C-101B-9397-08002B2CF9AE}" pid="10" name="Respond_CaseId">
    <vt:lpwstr>d08329a5-0528-4597-a06b-f8385f82fc4c</vt:lpwstr>
  </property>
  <property fmtid="{D5CDD505-2E9C-101B-9397-08002B2CF9AE}" pid="11" name="Respond_Checksum">
    <vt:lpwstr>iv+Vqx+Cx6ehsrU0jg8axE+YlPQ=</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f61af379-85ed-48b9-976a-96b57879a1d0</vt:lpwstr>
  </property>
  <property fmtid="{D5CDD505-2E9C-101B-9397-08002B2CF9AE}" pid="15" name="Respond_DocumentLocale">
    <vt:lpwstr>en-GB</vt:lpwstr>
  </property>
  <property fmtid="{D5CDD505-2E9C-101B-9397-08002B2CF9AE}" pid="16" name="Respond_DocumentName">
    <vt:lpwstr>ECC17007912 07 24-EIR Publishing Template-12072024.docx</vt:lpwstr>
  </property>
  <property fmtid="{D5CDD505-2E9C-101B-9397-08002B2CF9AE}" pid="17" name="Respond_InternalLoginId">
    <vt:lpwstr>0cf7f292-7f48-484d-9b0d-85c88f620f8f</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3</vt:lpwstr>
  </property>
</Properties>
</file>