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87EBC"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6A62C098" w14:textId="732BD2E1"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BF64C8" w:rsidRPr="00BF64C8">
        <w:rPr>
          <w:rFonts w:ascii="Arial" w:hAnsi="Arial" w:cs="Arial"/>
          <w:szCs w:val="36"/>
        </w:rPr>
        <w:t>ECC17033018 07 24</w:t>
      </w:r>
      <w:r w:rsidR="00CF02EC" w:rsidRPr="00CF02EC">
        <w:rPr>
          <w:rFonts w:ascii="Arial" w:hAnsi="Arial" w:cs="Arial"/>
          <w:szCs w:val="36"/>
        </w:rPr>
        <w:br/>
        <w:t>Response:</w:t>
      </w:r>
      <w:r w:rsidR="00CF02EC" w:rsidRPr="00CF02EC">
        <w:rPr>
          <w:rFonts w:ascii="Arial" w:hAnsi="Arial" w:cs="Arial"/>
          <w:szCs w:val="36"/>
        </w:rPr>
        <w:tab/>
      </w:r>
      <w:r w:rsidR="00372C1F">
        <w:rPr>
          <w:rFonts w:ascii="Arial" w:hAnsi="Arial" w:cs="Arial"/>
          <w:szCs w:val="36"/>
        </w:rPr>
        <w:t>18 July 2024</w:t>
      </w:r>
    </w:p>
    <w:p w14:paraId="6983804D" w14:textId="77777777" w:rsidR="00EA0B6B" w:rsidRDefault="00EA0B6B" w:rsidP="00A24FF6">
      <w:pPr>
        <w:rPr>
          <w:rFonts w:ascii="Arial" w:hAnsi="Arial" w:cs="Arial"/>
          <w:i/>
        </w:rPr>
      </w:pPr>
    </w:p>
    <w:p w14:paraId="74DDF830" w14:textId="3101BD62" w:rsidR="00A24FF6" w:rsidRPr="0069363B" w:rsidRDefault="00EA0B6B" w:rsidP="00A24FF6">
      <w:pPr>
        <w:rPr>
          <w:rFonts w:ascii="Arial" w:hAnsi="Arial" w:cs="Arial"/>
        </w:rPr>
      </w:pPr>
      <w:r w:rsidRPr="0069363B">
        <w:rPr>
          <w:rFonts w:ascii="Arial" w:hAnsi="Arial" w:cs="Arial"/>
        </w:rPr>
        <w:t xml:space="preserve">I can confirm that Essex County Council </w:t>
      </w:r>
      <w:r w:rsidR="00372C1F">
        <w:rPr>
          <w:rFonts w:ascii="Arial" w:hAnsi="Arial" w:cs="Arial"/>
        </w:rPr>
        <w:t>does not hold this information.</w:t>
      </w:r>
    </w:p>
    <w:p w14:paraId="02875110" w14:textId="77777777" w:rsidR="00EA0B6B" w:rsidRDefault="00EA0B6B" w:rsidP="009479A4">
      <w:pPr>
        <w:rPr>
          <w:rFonts w:ascii="Arial" w:hAnsi="Arial" w:cs="Arial"/>
        </w:rPr>
      </w:pPr>
    </w:p>
    <w:p w14:paraId="6C675EBB" w14:textId="1D2C2740" w:rsidR="003E791E" w:rsidRPr="003E791E" w:rsidRDefault="003E791E" w:rsidP="003E791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3E791E">
        <w:rPr>
          <w:rFonts w:ascii="Arial" w:hAnsi="Arial" w:cs="Arial"/>
        </w:rPr>
        <w:t>Traffic survey tubes were installed on roads entering Kelvedon and Coggeshall recently (June/July 2024).</w:t>
      </w:r>
    </w:p>
    <w:p w14:paraId="54AA2AA3" w14:textId="4BA5898E" w:rsidR="003E791E" w:rsidRPr="003E791E" w:rsidRDefault="003E791E" w:rsidP="003E791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1 -</w:t>
      </w:r>
      <w:r w:rsidRPr="001505F8">
        <w:rPr>
          <w:rFonts w:ascii="Arial" w:hAnsi="Arial" w:cs="Arial"/>
        </w:rPr>
        <w:t xml:space="preserve"> </w:t>
      </w:r>
      <w:r w:rsidRPr="003E791E">
        <w:rPr>
          <w:rFonts w:ascii="Arial" w:hAnsi="Arial" w:cs="Arial"/>
        </w:rPr>
        <w:t>Please could you confirm what these were measuring, for example, traffic volumes or speed?</w:t>
      </w:r>
    </w:p>
    <w:p w14:paraId="1F328F0D" w14:textId="07E4A9E2" w:rsidR="003E791E" w:rsidRPr="003E791E" w:rsidRDefault="003E791E" w:rsidP="003E791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2 -</w:t>
      </w:r>
      <w:r>
        <w:rPr>
          <w:rFonts w:ascii="Arial" w:hAnsi="Arial" w:cs="Arial"/>
          <w:b/>
        </w:rPr>
        <w:t xml:space="preserve"> </w:t>
      </w:r>
      <w:r w:rsidRPr="003E791E">
        <w:rPr>
          <w:rFonts w:ascii="Arial" w:hAnsi="Arial" w:cs="Arial"/>
        </w:rPr>
        <w:t>Why were these surveys undertaken / What prompt the surveys?</w:t>
      </w:r>
    </w:p>
    <w:p w14:paraId="1C3D7D99" w14:textId="07DAC280" w:rsidR="009479A4" w:rsidRPr="0069363B" w:rsidRDefault="003E791E" w:rsidP="003E791E">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b/>
        </w:rPr>
        <w:t>Question 3 -</w:t>
      </w:r>
      <w:r w:rsidRPr="001505F8">
        <w:rPr>
          <w:rFonts w:ascii="Arial" w:hAnsi="Arial" w:cs="Arial"/>
        </w:rPr>
        <w:t xml:space="preserve"> </w:t>
      </w:r>
      <w:r w:rsidRPr="003E791E">
        <w:rPr>
          <w:rFonts w:ascii="Arial" w:hAnsi="Arial" w:cs="Arial"/>
        </w:rPr>
        <w:t>For Coggeshall specifically, does the data support any future plans or remedial action? For example, local residents would warmly welcome measures to reduce rat running and high speeds through the village, particularly in St Peter’s Road.</w:t>
      </w:r>
    </w:p>
    <w:p w14:paraId="7E08258E" w14:textId="77777777" w:rsidR="009479A4" w:rsidRDefault="009479A4" w:rsidP="009479A4">
      <w:pPr>
        <w:rPr>
          <w:rFonts w:ascii="Arial" w:hAnsi="Arial" w:cs="Arial"/>
        </w:rPr>
      </w:pPr>
    </w:p>
    <w:p w14:paraId="3436DDC6" w14:textId="03836F8F" w:rsidR="009479A4" w:rsidRPr="00372C1F" w:rsidRDefault="00372C1F" w:rsidP="009479A4">
      <w:pPr>
        <w:rPr>
          <w:rFonts w:ascii="Arial" w:hAnsi="Arial" w:cs="Arial"/>
          <w:bCs/>
        </w:rPr>
      </w:pPr>
      <w:r w:rsidRPr="00372C1F">
        <w:rPr>
          <w:rFonts w:ascii="Arial" w:hAnsi="Arial" w:cs="Arial"/>
          <w:bCs/>
        </w:rPr>
        <w:t xml:space="preserve">Essex County Council has not been carrying out any traffic surveys in Kelvedon or Coggeshall in June / July. </w:t>
      </w:r>
    </w:p>
    <w:p w14:paraId="245D41F6" w14:textId="77777777" w:rsidR="00372C1F" w:rsidRPr="00372C1F" w:rsidRDefault="00372C1F" w:rsidP="009479A4">
      <w:pPr>
        <w:rPr>
          <w:rFonts w:ascii="Arial" w:hAnsi="Arial" w:cs="Arial"/>
          <w:bCs/>
        </w:rPr>
      </w:pPr>
    </w:p>
    <w:p w14:paraId="3E393854" w14:textId="45B78EB6" w:rsidR="00372C1F" w:rsidRDefault="00372C1F" w:rsidP="009479A4">
      <w:pPr>
        <w:rPr>
          <w:rFonts w:ascii="Arial" w:hAnsi="Arial" w:cs="Arial"/>
          <w:bCs/>
        </w:rPr>
      </w:pPr>
      <w:r>
        <w:rPr>
          <w:rFonts w:ascii="Arial" w:hAnsi="Arial" w:cs="Arial"/>
          <w:bCs/>
        </w:rPr>
        <w:t>T</w:t>
      </w:r>
      <w:r>
        <w:rPr>
          <w:rFonts w:ascii="Arial" w:hAnsi="Arial" w:cs="Arial"/>
          <w:bCs/>
        </w:rPr>
        <w:t xml:space="preserve">here is not a requirement within Essex to notify of this type of </w:t>
      </w:r>
      <w:r>
        <w:rPr>
          <w:rFonts w:ascii="Arial" w:hAnsi="Arial" w:cs="Arial"/>
          <w:bCs/>
        </w:rPr>
        <w:t>activity, although we do sometimes receive notifications. For these locations we</w:t>
      </w:r>
      <w:r w:rsidRPr="00372C1F">
        <w:rPr>
          <w:rFonts w:ascii="Arial" w:hAnsi="Arial" w:cs="Arial"/>
          <w:bCs/>
        </w:rPr>
        <w:t xml:space="preserve"> have not received any notifications from third parties that they are carrying out surveys.</w:t>
      </w:r>
      <w:r>
        <w:rPr>
          <w:rFonts w:ascii="Arial" w:hAnsi="Arial" w:cs="Arial"/>
          <w:bCs/>
        </w:rPr>
        <w:t xml:space="preserve"> </w:t>
      </w:r>
    </w:p>
    <w:p w14:paraId="1E1A2349" w14:textId="77777777" w:rsidR="00372C1F" w:rsidRDefault="00372C1F" w:rsidP="009479A4">
      <w:pPr>
        <w:rPr>
          <w:rFonts w:ascii="Arial" w:hAnsi="Arial" w:cs="Arial"/>
          <w:bCs/>
        </w:rPr>
      </w:pPr>
    </w:p>
    <w:p w14:paraId="2CAB4C56"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429C3BC9" w14:textId="77777777" w:rsidR="002D242C" w:rsidRPr="002D242C" w:rsidRDefault="002D242C" w:rsidP="002D242C">
      <w:pPr>
        <w:rPr>
          <w:rFonts w:ascii="Arial" w:hAnsi="Arial" w:cs="Arial"/>
        </w:rPr>
      </w:pPr>
      <w:r w:rsidRPr="002D242C">
        <w:rPr>
          <w:rFonts w:ascii="Arial" w:hAnsi="Arial" w:cs="Arial"/>
        </w:rPr>
        <w:t>Democracy and Transparency</w:t>
      </w:r>
    </w:p>
    <w:p w14:paraId="7EAE5EDD" w14:textId="77777777" w:rsidR="002D242C" w:rsidRPr="002D242C" w:rsidRDefault="002D242C" w:rsidP="002D242C">
      <w:pPr>
        <w:rPr>
          <w:rFonts w:ascii="Arial" w:hAnsi="Arial" w:cs="Arial"/>
        </w:rPr>
      </w:pPr>
      <w:r w:rsidRPr="002D242C">
        <w:rPr>
          <w:rFonts w:ascii="Arial" w:hAnsi="Arial" w:cs="Arial"/>
        </w:rPr>
        <w:t>Essex County Council</w:t>
      </w:r>
    </w:p>
    <w:p w14:paraId="027A441E" w14:textId="77777777" w:rsidR="002D242C" w:rsidRPr="002D242C" w:rsidRDefault="002D242C" w:rsidP="002D242C">
      <w:pPr>
        <w:rPr>
          <w:rFonts w:ascii="Arial" w:hAnsi="Arial" w:cs="Arial"/>
        </w:rPr>
      </w:pPr>
      <w:r w:rsidRPr="002D242C">
        <w:rPr>
          <w:rFonts w:ascii="Arial" w:hAnsi="Arial" w:cs="Arial"/>
        </w:rPr>
        <w:t>Telephone: 033301 38989</w:t>
      </w:r>
    </w:p>
    <w:p w14:paraId="2793E1E1" w14:textId="77777777" w:rsidR="002D242C" w:rsidRPr="002D242C" w:rsidRDefault="002D242C" w:rsidP="002D242C">
      <w:pPr>
        <w:rPr>
          <w:rFonts w:ascii="Arial" w:hAnsi="Arial" w:cs="Arial"/>
        </w:rPr>
      </w:pPr>
      <w:r w:rsidRPr="002D242C">
        <w:rPr>
          <w:rFonts w:ascii="Arial" w:hAnsi="Arial" w:cs="Arial"/>
        </w:rPr>
        <w:t xml:space="preserve">Email: </w:t>
      </w:r>
      <w:hyperlink r:id="rId6" w:history="1">
        <w:r w:rsidRPr="002D242C">
          <w:rPr>
            <w:rFonts w:ascii="Arial" w:hAnsi="Arial" w:cs="Arial"/>
            <w:color w:val="0000FF"/>
            <w:u w:val="single"/>
          </w:rPr>
          <w:t>YourRight.ToKnow@essex.gov.uk</w:t>
        </w:r>
      </w:hyperlink>
      <w:r w:rsidRPr="002D242C">
        <w:rPr>
          <w:rFonts w:ascii="Arial" w:hAnsi="Arial" w:cs="Arial"/>
        </w:rPr>
        <w:t xml:space="preserve"> | </w:t>
      </w:r>
      <w:hyperlink r:id="rId7" w:history="1">
        <w:r w:rsidRPr="002D242C">
          <w:rPr>
            <w:rFonts w:ascii="Arial" w:hAnsi="Arial" w:cs="Arial"/>
            <w:color w:val="0000FF"/>
            <w:u w:val="single"/>
          </w:rPr>
          <w:t>www.essex.gov.uk</w:t>
        </w:r>
      </w:hyperlink>
    </w:p>
    <w:p w14:paraId="6F4D4A4E" w14:textId="77777777" w:rsidR="0090650D" w:rsidRDefault="0090650D" w:rsidP="004544C0"/>
    <w:sectPr w:rsidR="0090650D" w:rsidSect="006134CB">
      <w:footerReference w:type="default" r:id="rId8"/>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0649B" w14:textId="77777777" w:rsidR="003E791E" w:rsidRDefault="003E791E">
      <w:r>
        <w:separator/>
      </w:r>
    </w:p>
  </w:endnote>
  <w:endnote w:type="continuationSeparator" w:id="0">
    <w:p w14:paraId="6F69A1B3" w14:textId="77777777" w:rsidR="003E791E" w:rsidRDefault="003E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9D224" w14:textId="77777777" w:rsidR="00A24FF6" w:rsidRDefault="00373C72" w:rsidP="00A24FF6">
    <w:pPr>
      <w:pStyle w:val="Footer"/>
      <w:jc w:val="right"/>
    </w:pPr>
    <w:r>
      <w:rPr>
        <w:noProof/>
      </w:rPr>
      <w:drawing>
        <wp:inline distT="0" distB="0" distL="0" distR="0" wp14:anchorId="76E7314E" wp14:editId="1E5B7227">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B679B" w14:textId="77777777" w:rsidR="003E791E" w:rsidRDefault="003E791E">
      <w:r>
        <w:separator/>
      </w:r>
    </w:p>
  </w:footnote>
  <w:footnote w:type="continuationSeparator" w:id="0">
    <w:p w14:paraId="104352C0" w14:textId="77777777" w:rsidR="003E791E" w:rsidRDefault="003E7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3E791E"/>
    <w:rsid w:val="00027AC4"/>
    <w:rsid w:val="000672F5"/>
    <w:rsid w:val="001505F8"/>
    <w:rsid w:val="001F262F"/>
    <w:rsid w:val="0024746D"/>
    <w:rsid w:val="002D242C"/>
    <w:rsid w:val="002D71FF"/>
    <w:rsid w:val="00307463"/>
    <w:rsid w:val="00372C1F"/>
    <w:rsid w:val="00373C72"/>
    <w:rsid w:val="00380C55"/>
    <w:rsid w:val="003A6A5A"/>
    <w:rsid w:val="003E791E"/>
    <w:rsid w:val="00436C1A"/>
    <w:rsid w:val="004516E0"/>
    <w:rsid w:val="004544C0"/>
    <w:rsid w:val="00462329"/>
    <w:rsid w:val="00465C92"/>
    <w:rsid w:val="004B2E21"/>
    <w:rsid w:val="004F485E"/>
    <w:rsid w:val="006134CB"/>
    <w:rsid w:val="00691A0A"/>
    <w:rsid w:val="0069363B"/>
    <w:rsid w:val="006A78E9"/>
    <w:rsid w:val="00703C8F"/>
    <w:rsid w:val="00743E3C"/>
    <w:rsid w:val="00786CC5"/>
    <w:rsid w:val="00804986"/>
    <w:rsid w:val="008118FD"/>
    <w:rsid w:val="00817014"/>
    <w:rsid w:val="00834E75"/>
    <w:rsid w:val="00851451"/>
    <w:rsid w:val="008753F7"/>
    <w:rsid w:val="008F0BD8"/>
    <w:rsid w:val="008F7EA3"/>
    <w:rsid w:val="0090650D"/>
    <w:rsid w:val="009479A4"/>
    <w:rsid w:val="009D253E"/>
    <w:rsid w:val="009E018B"/>
    <w:rsid w:val="009F620E"/>
    <w:rsid w:val="00A24FF6"/>
    <w:rsid w:val="00A40E79"/>
    <w:rsid w:val="00A81F59"/>
    <w:rsid w:val="00B10C15"/>
    <w:rsid w:val="00B21FF0"/>
    <w:rsid w:val="00B81274"/>
    <w:rsid w:val="00BF64C8"/>
    <w:rsid w:val="00C33A8D"/>
    <w:rsid w:val="00CF02EC"/>
    <w:rsid w:val="00D55113"/>
    <w:rsid w:val="00D72FB1"/>
    <w:rsid w:val="00E13F81"/>
    <w:rsid w:val="00E57985"/>
    <w:rsid w:val="00E7313B"/>
    <w:rsid w:val="00EA0B6B"/>
    <w:rsid w:val="00ED0183"/>
    <w:rsid w:val="00EF7735"/>
    <w:rsid w:val="00F20D21"/>
    <w:rsid w:val="00F65136"/>
    <w:rsid w:val="00F65554"/>
    <w:rsid w:val="00F71C26"/>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300B8"/>
  <w15:docId w15:val="{46D45211-D314-4194-B354-A976EEAA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4B2E21"/>
    <w:pPr>
      <w:spacing w:before="120" w:after="120" w:line="276" w:lineRule="auto"/>
      <w:ind w:left="170"/>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ssex.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rRight.ToKnow@essex.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7</TotalTime>
  <Pages>1</Pages>
  <Words>186</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1327</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3</cp:revision>
  <dcterms:created xsi:type="dcterms:W3CDTF">2024-07-18T13:15:00Z</dcterms:created>
  <dcterms:modified xsi:type="dcterms:W3CDTF">2024-07-18T13:22:00Z</dcterms:modified>
</cp:coreProperties>
</file>