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CBC1C"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76396BB7" w14:textId="05F2B6EB"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974725" w:rsidRPr="00974725">
        <w:rPr>
          <w:rFonts w:ascii="Arial" w:hAnsi="Arial" w:cs="Arial"/>
          <w:szCs w:val="36"/>
        </w:rPr>
        <w:t>ECC13569712 10 22</w:t>
      </w:r>
      <w:r w:rsidR="00CF02EC" w:rsidRPr="00CF02EC">
        <w:rPr>
          <w:rFonts w:ascii="Arial" w:hAnsi="Arial" w:cs="Arial"/>
          <w:szCs w:val="36"/>
        </w:rPr>
        <w:br/>
        <w:t>Response:</w:t>
      </w:r>
      <w:r w:rsidR="00CF02EC" w:rsidRPr="00CF02EC">
        <w:rPr>
          <w:rFonts w:ascii="Arial" w:hAnsi="Arial" w:cs="Arial"/>
          <w:szCs w:val="36"/>
        </w:rPr>
        <w:tab/>
      </w:r>
      <w:r w:rsidR="00DF2F99">
        <w:rPr>
          <w:rFonts w:ascii="Arial" w:hAnsi="Arial" w:cs="Arial"/>
          <w:szCs w:val="36"/>
        </w:rPr>
        <w:t>28</w:t>
      </w:r>
      <w:r w:rsidR="00974725">
        <w:rPr>
          <w:rFonts w:ascii="Arial" w:hAnsi="Arial" w:cs="Arial"/>
          <w:szCs w:val="36"/>
        </w:rPr>
        <w:t>/1</w:t>
      </w:r>
      <w:r w:rsidR="00DF2F99">
        <w:rPr>
          <w:rFonts w:ascii="Arial" w:hAnsi="Arial" w:cs="Arial"/>
          <w:szCs w:val="36"/>
        </w:rPr>
        <w:t>0</w:t>
      </w:r>
      <w:r w:rsidR="00974725">
        <w:rPr>
          <w:rFonts w:ascii="Arial" w:hAnsi="Arial" w:cs="Arial"/>
          <w:szCs w:val="36"/>
        </w:rPr>
        <w:t>/2022</w:t>
      </w:r>
    </w:p>
    <w:p w14:paraId="13E63AC1" w14:textId="77777777" w:rsidR="00EA0B6B" w:rsidRDefault="00EA0B6B" w:rsidP="00A24FF6">
      <w:pPr>
        <w:rPr>
          <w:rFonts w:ascii="Arial" w:hAnsi="Arial" w:cs="Arial"/>
          <w:i/>
        </w:rPr>
      </w:pPr>
    </w:p>
    <w:p w14:paraId="0268A78D" w14:textId="263ED3CA" w:rsidR="00A24FF6" w:rsidRPr="0069363B" w:rsidRDefault="00EA0B6B" w:rsidP="00A24FF6">
      <w:pPr>
        <w:rPr>
          <w:rFonts w:ascii="Arial" w:hAnsi="Arial" w:cs="Arial"/>
        </w:rPr>
      </w:pPr>
      <w:r w:rsidRPr="0069363B">
        <w:rPr>
          <w:rFonts w:ascii="Arial" w:hAnsi="Arial" w:cs="Arial"/>
        </w:rPr>
        <w:t xml:space="preserve">I can confirm that Essex County Council </w:t>
      </w:r>
      <w:r w:rsidR="00974725">
        <w:rPr>
          <w:rFonts w:ascii="Arial" w:hAnsi="Arial" w:cs="Arial"/>
        </w:rPr>
        <w:t>does hold</w:t>
      </w:r>
      <w:r w:rsidR="00FE4BFD">
        <w:rPr>
          <w:rFonts w:ascii="Arial" w:hAnsi="Arial" w:cs="Arial"/>
        </w:rPr>
        <w:t xml:space="preserve"> </w:t>
      </w:r>
      <w:r w:rsidRPr="0069363B">
        <w:rPr>
          <w:rFonts w:ascii="Arial" w:hAnsi="Arial" w:cs="Arial"/>
        </w:rPr>
        <w:t>this information, and where we are able to release this, our response is listed below</w:t>
      </w:r>
      <w:r w:rsidR="00804986" w:rsidRPr="0069363B">
        <w:rPr>
          <w:rFonts w:ascii="Arial" w:hAnsi="Arial" w:cs="Arial"/>
        </w:rPr>
        <w:t>.</w:t>
      </w:r>
    </w:p>
    <w:p w14:paraId="03F090DC" w14:textId="77777777" w:rsidR="00EA0B6B" w:rsidRDefault="00EA0B6B" w:rsidP="009479A4">
      <w:pPr>
        <w:rPr>
          <w:rFonts w:ascii="Arial" w:hAnsi="Arial" w:cs="Arial"/>
        </w:rPr>
      </w:pPr>
    </w:p>
    <w:p w14:paraId="3EF20A16" w14:textId="1E9A42FD" w:rsidR="009479A4" w:rsidRPr="0069363B" w:rsidRDefault="009479A4" w:rsidP="009479A4">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Question 1 -</w:t>
      </w:r>
      <w:r w:rsidRPr="001505F8">
        <w:rPr>
          <w:rFonts w:ascii="Arial" w:hAnsi="Arial" w:cs="Arial"/>
        </w:rPr>
        <w:t xml:space="preserve"> </w:t>
      </w:r>
      <w:r w:rsidR="00974725" w:rsidRPr="00974725">
        <w:rPr>
          <w:rFonts w:ascii="Arial" w:hAnsi="Arial" w:cs="Arial"/>
        </w:rPr>
        <w:t>Please supply the total amount of money spent by ECC so far from 2017 - October 2022 on option reports, feasibility studies, planning application paperwork and staff time, revised reports, drawings, designs, from Highways departments and Ecology and landscape teams, extra photo montages, etc, for options for Boxted bridge.</w:t>
      </w:r>
    </w:p>
    <w:p w14:paraId="6679C75F" w14:textId="77777777" w:rsidR="009479A4" w:rsidRDefault="009479A4" w:rsidP="009479A4">
      <w:pPr>
        <w:rPr>
          <w:rFonts w:ascii="Arial" w:hAnsi="Arial" w:cs="Arial"/>
        </w:rPr>
      </w:pPr>
    </w:p>
    <w:p w14:paraId="24724F96" w14:textId="7EED1CE8" w:rsidR="00974725" w:rsidRDefault="00974725" w:rsidP="00974725">
      <w:pPr>
        <w:rPr>
          <w:rFonts w:ascii="Arial" w:hAnsi="Arial" w:cs="Arial"/>
          <w:bCs/>
        </w:rPr>
      </w:pPr>
      <w:r w:rsidRPr="00974725">
        <w:rPr>
          <w:rFonts w:ascii="Arial" w:hAnsi="Arial" w:cs="Arial"/>
          <w:bCs/>
        </w:rPr>
        <w:t xml:space="preserve">In addition to our response </w:t>
      </w:r>
      <w:r w:rsidR="00DF2F99">
        <w:rPr>
          <w:rFonts w:ascii="Arial" w:hAnsi="Arial" w:cs="Arial"/>
          <w:bCs/>
        </w:rPr>
        <w:t xml:space="preserve">to your previous request, </w:t>
      </w:r>
      <w:r w:rsidR="00DF2F99" w:rsidRPr="00DF2F99">
        <w:rPr>
          <w:rFonts w:ascii="Arial" w:hAnsi="Arial" w:cs="Arial"/>
          <w:bCs/>
        </w:rPr>
        <w:t>ECC12401207 03 22</w:t>
      </w:r>
      <w:r w:rsidR="00DF2F99">
        <w:rPr>
          <w:rFonts w:ascii="Arial" w:hAnsi="Arial" w:cs="Arial"/>
          <w:bCs/>
        </w:rPr>
        <w:t xml:space="preserve">, </w:t>
      </w:r>
      <w:r w:rsidRPr="00974725">
        <w:rPr>
          <w:rFonts w:ascii="Arial" w:hAnsi="Arial" w:cs="Arial"/>
          <w:bCs/>
        </w:rPr>
        <w:t xml:space="preserve">which is publicly available online </w:t>
      </w:r>
      <w:hyperlink r:id="rId6" w:history="1">
        <w:r w:rsidRPr="00974725">
          <w:rPr>
            <w:rFonts w:ascii="Arial" w:hAnsi="Arial" w:cs="Arial"/>
            <w:color w:val="0563C1"/>
            <w:u w:val="single"/>
          </w:rPr>
          <w:t>https://secureapps.essex.gov.uk/Freedom_of_information/ResultDetails.aspx?ID=23524</w:t>
        </w:r>
      </w:hyperlink>
      <w:r w:rsidRPr="00974725">
        <w:rPr>
          <w:rFonts w:ascii="Arial" w:hAnsi="Arial" w:cs="Arial"/>
          <w:bCs/>
        </w:rPr>
        <w:t>, please see</w:t>
      </w:r>
      <w:r>
        <w:rPr>
          <w:rFonts w:ascii="Arial" w:hAnsi="Arial" w:cs="Arial"/>
          <w:bCs/>
        </w:rPr>
        <w:t xml:space="preserve"> the update</w:t>
      </w:r>
      <w:r w:rsidR="00DF2F99">
        <w:rPr>
          <w:rFonts w:ascii="Arial" w:hAnsi="Arial" w:cs="Arial"/>
          <w:bCs/>
        </w:rPr>
        <w:t>d</w:t>
      </w:r>
      <w:r>
        <w:rPr>
          <w:rFonts w:ascii="Arial" w:hAnsi="Arial" w:cs="Arial"/>
          <w:bCs/>
        </w:rPr>
        <w:t xml:space="preserve"> figures below.</w:t>
      </w:r>
    </w:p>
    <w:p w14:paraId="2CEDCEF2" w14:textId="3A28E837" w:rsidR="00974725" w:rsidRDefault="00974725" w:rsidP="00974725">
      <w:pPr>
        <w:rPr>
          <w:rFonts w:ascii="Arial" w:hAnsi="Arial" w:cs="Arial"/>
          <w:bCs/>
        </w:rPr>
      </w:pPr>
    </w:p>
    <w:p w14:paraId="2BB0BB7A" w14:textId="01F57AB3" w:rsidR="00974725" w:rsidRPr="00974725" w:rsidRDefault="00974725" w:rsidP="00974725">
      <w:pPr>
        <w:rPr>
          <w:rFonts w:ascii="Arial" w:hAnsi="Arial" w:cs="Arial"/>
          <w:b/>
        </w:rPr>
      </w:pPr>
      <w:r w:rsidRPr="00974725">
        <w:rPr>
          <w:rFonts w:ascii="Arial" w:hAnsi="Arial" w:cs="Arial"/>
          <w:b/>
        </w:rPr>
        <w:t>2021/22</w:t>
      </w:r>
    </w:p>
    <w:p w14:paraId="3614F643" w14:textId="4CCF35C2" w:rsidR="00974725" w:rsidRPr="00974725" w:rsidRDefault="00DF2F99" w:rsidP="00974725">
      <w:pPr>
        <w:rPr>
          <w:rFonts w:ascii="Arial" w:hAnsi="Arial" w:cs="Arial"/>
          <w:bCs/>
        </w:rPr>
      </w:pPr>
      <w:r>
        <w:rPr>
          <w:rFonts w:ascii="Arial" w:hAnsi="Arial" w:cs="Arial"/>
          <w:bCs/>
        </w:rPr>
        <w:t>£</w:t>
      </w:r>
      <w:r w:rsidRPr="00DF2F99">
        <w:rPr>
          <w:rFonts w:ascii="Arial" w:hAnsi="Arial" w:cs="Arial"/>
          <w:bCs/>
        </w:rPr>
        <w:t>40,969.56</w:t>
      </w:r>
      <w:r w:rsidR="00974725" w:rsidRPr="00974725">
        <w:rPr>
          <w:rFonts w:ascii="Arial" w:hAnsi="Arial" w:cs="Arial"/>
          <w:bCs/>
        </w:rPr>
        <w:t xml:space="preserve"> – subcontract and professional fees.</w:t>
      </w:r>
    </w:p>
    <w:p w14:paraId="5D3831FE" w14:textId="77777777" w:rsidR="00974725" w:rsidRPr="00974725" w:rsidRDefault="00974725" w:rsidP="00974725">
      <w:pPr>
        <w:rPr>
          <w:rFonts w:ascii="Arial" w:hAnsi="Arial" w:cs="Arial"/>
          <w:bCs/>
        </w:rPr>
      </w:pPr>
      <w:r w:rsidRPr="00974725">
        <w:rPr>
          <w:rFonts w:ascii="Arial" w:hAnsi="Arial" w:cs="Arial"/>
          <w:bCs/>
        </w:rPr>
        <w:t>£29,558.32 – Staff Time</w:t>
      </w:r>
    </w:p>
    <w:p w14:paraId="4FE2CC51" w14:textId="77777777" w:rsidR="00974725" w:rsidRPr="00974725" w:rsidRDefault="00974725" w:rsidP="00974725">
      <w:pPr>
        <w:rPr>
          <w:rFonts w:ascii="Arial" w:hAnsi="Arial" w:cs="Arial"/>
          <w:bCs/>
        </w:rPr>
      </w:pPr>
    </w:p>
    <w:p w14:paraId="4AC5209C" w14:textId="0612E896" w:rsidR="00974725" w:rsidRPr="00974725" w:rsidRDefault="00974725" w:rsidP="00974725">
      <w:pPr>
        <w:rPr>
          <w:rFonts w:ascii="Arial" w:hAnsi="Arial" w:cs="Arial"/>
          <w:b/>
          <w:bCs/>
        </w:rPr>
      </w:pPr>
      <w:r w:rsidRPr="00974725">
        <w:rPr>
          <w:rFonts w:ascii="Arial" w:hAnsi="Arial" w:cs="Arial"/>
          <w:b/>
          <w:bCs/>
        </w:rPr>
        <w:t xml:space="preserve">2022/23 </w:t>
      </w:r>
    </w:p>
    <w:p w14:paraId="0780CAB4" w14:textId="22BB4CB1" w:rsidR="00974725" w:rsidRPr="00974725" w:rsidRDefault="00974725" w:rsidP="00974725">
      <w:pPr>
        <w:rPr>
          <w:rFonts w:ascii="Arial" w:hAnsi="Arial" w:cs="Arial"/>
          <w:bCs/>
        </w:rPr>
      </w:pPr>
      <w:r w:rsidRPr="00974725">
        <w:rPr>
          <w:rFonts w:ascii="Arial" w:hAnsi="Arial" w:cs="Arial"/>
          <w:bCs/>
        </w:rPr>
        <w:t xml:space="preserve">£2,118.91 – subcontract and professional fees. </w:t>
      </w:r>
    </w:p>
    <w:p w14:paraId="72ED208C" w14:textId="6C7F1512" w:rsidR="00974725" w:rsidRPr="00974725" w:rsidRDefault="00974725" w:rsidP="00974725">
      <w:pPr>
        <w:rPr>
          <w:rFonts w:ascii="Arial" w:hAnsi="Arial" w:cs="Arial"/>
          <w:bCs/>
        </w:rPr>
      </w:pPr>
      <w:r w:rsidRPr="00974725">
        <w:rPr>
          <w:rFonts w:ascii="Arial" w:hAnsi="Arial" w:cs="Arial"/>
          <w:bCs/>
        </w:rPr>
        <w:t>£16,894.71 –</w:t>
      </w:r>
      <w:r>
        <w:rPr>
          <w:rFonts w:ascii="Arial" w:hAnsi="Arial" w:cs="Arial"/>
          <w:bCs/>
        </w:rPr>
        <w:t xml:space="preserve"> </w:t>
      </w:r>
      <w:r w:rsidRPr="00974725">
        <w:rPr>
          <w:rFonts w:ascii="Arial" w:hAnsi="Arial" w:cs="Arial"/>
          <w:bCs/>
        </w:rPr>
        <w:t>Staff Time</w:t>
      </w:r>
    </w:p>
    <w:p w14:paraId="4E6158B3" w14:textId="470F0C9A" w:rsidR="00974725" w:rsidRDefault="00974725" w:rsidP="00974725">
      <w:pPr>
        <w:rPr>
          <w:rFonts w:ascii="Arial" w:hAnsi="Arial" w:cs="Arial"/>
          <w:bCs/>
        </w:rPr>
      </w:pPr>
    </w:p>
    <w:p w14:paraId="4F299452"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092BED8D" w14:textId="77777777" w:rsidR="002D242C" w:rsidRPr="002D242C" w:rsidRDefault="002D242C" w:rsidP="002D242C">
      <w:pPr>
        <w:rPr>
          <w:rFonts w:ascii="Arial" w:hAnsi="Arial" w:cs="Arial"/>
        </w:rPr>
      </w:pPr>
      <w:r w:rsidRPr="002D242C">
        <w:rPr>
          <w:rFonts w:ascii="Arial" w:hAnsi="Arial" w:cs="Arial"/>
        </w:rPr>
        <w:t>Democracy and Transparency</w:t>
      </w:r>
    </w:p>
    <w:p w14:paraId="7544F2F1" w14:textId="77777777" w:rsidR="002D242C" w:rsidRPr="002D242C" w:rsidRDefault="002D242C" w:rsidP="002D242C">
      <w:pPr>
        <w:rPr>
          <w:rFonts w:ascii="Arial" w:hAnsi="Arial" w:cs="Arial"/>
        </w:rPr>
      </w:pPr>
      <w:r w:rsidRPr="002D242C">
        <w:rPr>
          <w:rFonts w:ascii="Arial" w:hAnsi="Arial" w:cs="Arial"/>
        </w:rPr>
        <w:t>Essex County Council</w:t>
      </w:r>
    </w:p>
    <w:p w14:paraId="7128F4A5" w14:textId="77777777" w:rsidR="002D242C" w:rsidRPr="002D242C" w:rsidRDefault="002D242C" w:rsidP="002D242C">
      <w:pPr>
        <w:rPr>
          <w:rFonts w:ascii="Arial" w:hAnsi="Arial" w:cs="Arial"/>
        </w:rPr>
      </w:pPr>
      <w:r w:rsidRPr="002D242C">
        <w:rPr>
          <w:rFonts w:ascii="Arial" w:hAnsi="Arial" w:cs="Arial"/>
        </w:rPr>
        <w:t>Telephone: 033301 38989</w:t>
      </w:r>
    </w:p>
    <w:p w14:paraId="4B3E49C3" w14:textId="77777777" w:rsidR="002D242C" w:rsidRPr="002D242C" w:rsidRDefault="002D242C" w:rsidP="002D242C">
      <w:pPr>
        <w:rPr>
          <w:rFonts w:ascii="Arial" w:hAnsi="Arial" w:cs="Arial"/>
        </w:rPr>
      </w:pPr>
      <w:r w:rsidRPr="002D242C">
        <w:rPr>
          <w:rFonts w:ascii="Arial" w:hAnsi="Arial" w:cs="Arial"/>
        </w:rPr>
        <w:t xml:space="preserve">Email: </w:t>
      </w:r>
      <w:hyperlink r:id="rId7" w:history="1">
        <w:r w:rsidRPr="002D242C">
          <w:rPr>
            <w:rFonts w:ascii="Arial" w:hAnsi="Arial" w:cs="Arial"/>
            <w:color w:val="0000FF"/>
            <w:u w:val="single"/>
          </w:rPr>
          <w:t>YourRight.ToKnow@essex.gov.uk</w:t>
        </w:r>
      </w:hyperlink>
      <w:r w:rsidRPr="002D242C">
        <w:rPr>
          <w:rFonts w:ascii="Arial" w:hAnsi="Arial" w:cs="Arial"/>
        </w:rPr>
        <w:t xml:space="preserve"> | </w:t>
      </w:r>
      <w:hyperlink r:id="rId8" w:history="1">
        <w:r w:rsidRPr="002D242C">
          <w:rPr>
            <w:rFonts w:ascii="Arial" w:hAnsi="Arial" w:cs="Arial"/>
            <w:color w:val="0000FF"/>
            <w:u w:val="single"/>
          </w:rPr>
          <w:t>www.essex.gov.uk</w:t>
        </w:r>
      </w:hyperlink>
    </w:p>
    <w:p w14:paraId="2FA0A65E" w14:textId="77777777" w:rsidR="0090650D" w:rsidRDefault="0090650D" w:rsidP="004544C0"/>
    <w:sectPr w:rsidR="0090650D" w:rsidSect="002D242C">
      <w:footerReference w:type="default" r:id="rId9"/>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B62D5" w14:textId="77777777" w:rsidR="00974725" w:rsidRDefault="00974725">
      <w:r>
        <w:separator/>
      </w:r>
    </w:p>
  </w:endnote>
  <w:endnote w:type="continuationSeparator" w:id="0">
    <w:p w14:paraId="6C321F7F" w14:textId="77777777" w:rsidR="00974725" w:rsidRDefault="0097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F922" w14:textId="77777777" w:rsidR="00A24FF6" w:rsidRDefault="00373C72" w:rsidP="00A24FF6">
    <w:pPr>
      <w:pStyle w:val="Footer"/>
      <w:jc w:val="right"/>
    </w:pPr>
    <w:r>
      <w:rPr>
        <w:noProof/>
      </w:rPr>
      <w:drawing>
        <wp:inline distT="0" distB="0" distL="0" distR="0" wp14:anchorId="6C24E81B" wp14:editId="5EE947AF">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B2689" w14:textId="77777777" w:rsidR="00974725" w:rsidRDefault="00974725">
      <w:r>
        <w:separator/>
      </w:r>
    </w:p>
  </w:footnote>
  <w:footnote w:type="continuationSeparator" w:id="0">
    <w:p w14:paraId="6DA789BD" w14:textId="77777777" w:rsidR="00974725" w:rsidRDefault="00974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974725"/>
    <w:rsid w:val="00027AC4"/>
    <w:rsid w:val="000672F5"/>
    <w:rsid w:val="001505F8"/>
    <w:rsid w:val="001F262F"/>
    <w:rsid w:val="0024746D"/>
    <w:rsid w:val="002D242C"/>
    <w:rsid w:val="002D71FF"/>
    <w:rsid w:val="00307463"/>
    <w:rsid w:val="00373C72"/>
    <w:rsid w:val="003A6A5A"/>
    <w:rsid w:val="00436C1A"/>
    <w:rsid w:val="004516E0"/>
    <w:rsid w:val="004544C0"/>
    <w:rsid w:val="00462329"/>
    <w:rsid w:val="00465C92"/>
    <w:rsid w:val="004F485E"/>
    <w:rsid w:val="005172EA"/>
    <w:rsid w:val="00691A0A"/>
    <w:rsid w:val="0069363B"/>
    <w:rsid w:val="006A78E9"/>
    <w:rsid w:val="00703C8F"/>
    <w:rsid w:val="00743E3C"/>
    <w:rsid w:val="00786CC5"/>
    <w:rsid w:val="00804986"/>
    <w:rsid w:val="008118FD"/>
    <w:rsid w:val="00834E75"/>
    <w:rsid w:val="00851451"/>
    <w:rsid w:val="008F0BD8"/>
    <w:rsid w:val="008F7EA3"/>
    <w:rsid w:val="0090650D"/>
    <w:rsid w:val="0092082F"/>
    <w:rsid w:val="009479A4"/>
    <w:rsid w:val="00974725"/>
    <w:rsid w:val="009D253E"/>
    <w:rsid w:val="009F620E"/>
    <w:rsid w:val="00A24FF6"/>
    <w:rsid w:val="00A40E79"/>
    <w:rsid w:val="00A81F59"/>
    <w:rsid w:val="00B10C15"/>
    <w:rsid w:val="00B21FF0"/>
    <w:rsid w:val="00B81274"/>
    <w:rsid w:val="00CF02EC"/>
    <w:rsid w:val="00D72FB1"/>
    <w:rsid w:val="00DF2F99"/>
    <w:rsid w:val="00E13F81"/>
    <w:rsid w:val="00E7313B"/>
    <w:rsid w:val="00EA0B6B"/>
    <w:rsid w:val="00ED0183"/>
    <w:rsid w:val="00EF7735"/>
    <w:rsid w:val="00F20D21"/>
    <w:rsid w:val="00F65136"/>
    <w:rsid w:val="00F65554"/>
    <w:rsid w:val="00F71C26"/>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FFF05"/>
  <w15:docId w15:val="{9A5B2286-BD65-4C47-BC98-05C0D685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uiPriority w:val="99"/>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5172EA"/>
    <w:pPr>
      <w:spacing w:before="120" w:after="120" w:line="276" w:lineRule="auto"/>
      <w:ind w:left="170"/>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18289">
      <w:bodyDiv w:val="1"/>
      <w:marLeft w:val="0"/>
      <w:marRight w:val="0"/>
      <w:marTop w:val="0"/>
      <w:marBottom w:val="0"/>
      <w:divBdr>
        <w:top w:val="none" w:sz="0" w:space="0" w:color="auto"/>
        <w:left w:val="none" w:sz="0" w:space="0" w:color="auto"/>
        <w:bottom w:val="none" w:sz="0" w:space="0" w:color="auto"/>
        <w:right w:val="none" w:sz="0" w:space="0" w:color="auto"/>
      </w:divBdr>
    </w:div>
    <w:div w:id="585652185">
      <w:bodyDiv w:val="1"/>
      <w:marLeft w:val="0"/>
      <w:marRight w:val="0"/>
      <w:marTop w:val="0"/>
      <w:marBottom w:val="0"/>
      <w:divBdr>
        <w:top w:val="none" w:sz="0" w:space="0" w:color="auto"/>
        <w:left w:val="none" w:sz="0" w:space="0" w:color="auto"/>
        <w:bottom w:val="none" w:sz="0" w:space="0" w:color="auto"/>
        <w:right w:val="none" w:sz="0" w:space="0" w:color="auto"/>
      </w:divBdr>
    </w:div>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475875624">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webSettings" Target="webSettings.xml"/><Relationship Id="rId7" Type="http://schemas.openxmlformats.org/officeDocument/2006/relationships/hyperlink" Target="mailto:YourRight.ToKnow@essex.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ureapps.essex.gov.uk/Freedom_of_information/ResultDetails.aspx?ID=2352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7%20Programme%20and%20Information\Communications\Public%20Information%20Requests\FOI_EIR\Master%20Response%20Template%20to%20use\FOI-EIR%20Does%20Hold%20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FOI-EIR Does Hold All.dotx</Template>
  <TotalTime>56</TotalTime>
  <Pages>1</Pages>
  <Words>150</Words>
  <Characters>1187</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1325</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Essex Highways Communications</cp:lastModifiedBy>
  <cp:revision>2</cp:revision>
  <dcterms:created xsi:type="dcterms:W3CDTF">2022-10-28T11:02:00Z</dcterms:created>
  <dcterms:modified xsi:type="dcterms:W3CDTF">2022-10-28T11:58:00Z</dcterms:modified>
</cp:coreProperties>
</file>