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400F3" w14:textId="77777777" w:rsidR="00CF02EC" w:rsidRPr="00CF02EC" w:rsidRDefault="001F43C1" w:rsidP="00CF02EC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</w:t>
      </w:r>
      <w:r w:rsidR="00CF02EC" w:rsidRPr="00CF02EC">
        <w:rPr>
          <w:rFonts w:ascii="Arial" w:hAnsi="Arial" w:cs="Arial"/>
          <w:b/>
          <w:sz w:val="36"/>
          <w:szCs w:val="36"/>
        </w:rPr>
        <w:t>reedom of Information Act / Environmental Information Regulations Request</w:t>
      </w:r>
    </w:p>
    <w:p w14:paraId="4B952DCA" w14:textId="38AB35E2" w:rsidR="0013304E" w:rsidRDefault="002D71FF" w:rsidP="00CF02EC">
      <w:pPr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br/>
      </w:r>
      <w:r w:rsidR="00CF02EC" w:rsidRPr="00CF02EC">
        <w:rPr>
          <w:rFonts w:ascii="Arial" w:hAnsi="Arial" w:cs="Arial"/>
          <w:szCs w:val="36"/>
        </w:rPr>
        <w:t xml:space="preserve">Reference: </w:t>
      </w:r>
      <w:r w:rsidR="00CF02EC" w:rsidRPr="00CF02EC">
        <w:rPr>
          <w:rFonts w:ascii="Arial" w:hAnsi="Arial" w:cs="Arial"/>
          <w:szCs w:val="36"/>
        </w:rPr>
        <w:tab/>
      </w:r>
      <w:r w:rsidR="008F6D6C" w:rsidRPr="008F6D6C">
        <w:rPr>
          <w:rFonts w:ascii="Arial" w:hAnsi="Arial" w:cs="Arial"/>
          <w:szCs w:val="36"/>
        </w:rPr>
        <w:t>ECC14488724 03 23</w:t>
      </w:r>
    </w:p>
    <w:p w14:paraId="350A6B1C" w14:textId="59806E0C" w:rsidR="00CF02EC" w:rsidRPr="00CF02EC" w:rsidRDefault="00CF02EC" w:rsidP="00CF02EC">
      <w:pPr>
        <w:rPr>
          <w:rFonts w:ascii="Arial" w:hAnsi="Arial" w:cs="Arial"/>
          <w:szCs w:val="36"/>
        </w:rPr>
      </w:pPr>
      <w:r w:rsidRPr="00CF02EC">
        <w:rPr>
          <w:rFonts w:ascii="Arial" w:hAnsi="Arial" w:cs="Arial"/>
          <w:szCs w:val="36"/>
        </w:rPr>
        <w:t>Response:</w:t>
      </w:r>
      <w:r w:rsidRPr="00CF02EC">
        <w:rPr>
          <w:rFonts w:ascii="Arial" w:hAnsi="Arial" w:cs="Arial"/>
          <w:szCs w:val="36"/>
        </w:rPr>
        <w:tab/>
      </w:r>
      <w:r w:rsidR="008F6D6C">
        <w:rPr>
          <w:rFonts w:ascii="Arial" w:hAnsi="Arial" w:cs="Arial"/>
          <w:szCs w:val="36"/>
        </w:rPr>
        <w:t>24/03/2023</w:t>
      </w:r>
    </w:p>
    <w:p w14:paraId="6BBBEB02" w14:textId="77777777" w:rsidR="00EA0B6B" w:rsidRDefault="00EA0B6B" w:rsidP="00A24FF6">
      <w:pPr>
        <w:rPr>
          <w:rFonts w:ascii="Arial" w:hAnsi="Arial" w:cs="Arial"/>
          <w:i/>
        </w:rPr>
      </w:pPr>
    </w:p>
    <w:p w14:paraId="0F1E4962" w14:textId="77777777" w:rsidR="00EA0B6B" w:rsidRDefault="00EA0B6B" w:rsidP="009479A4">
      <w:pPr>
        <w:rPr>
          <w:rFonts w:ascii="Arial" w:hAnsi="Arial" w:cs="Arial"/>
        </w:rPr>
      </w:pPr>
    </w:p>
    <w:p w14:paraId="17F1EA67" w14:textId="3B128BE7" w:rsidR="009479A4" w:rsidRPr="0069363B" w:rsidRDefault="009479A4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>
        <w:rPr>
          <w:rFonts w:ascii="Arial" w:hAnsi="Arial" w:cs="Arial"/>
          <w:b/>
        </w:rPr>
        <w:t>Question 1 -</w:t>
      </w:r>
      <w:r w:rsidRPr="001505F8">
        <w:rPr>
          <w:rFonts w:ascii="Arial" w:hAnsi="Arial" w:cs="Arial"/>
        </w:rPr>
        <w:t xml:space="preserve"> </w:t>
      </w:r>
      <w:r w:rsidR="008B5EBD" w:rsidRPr="008B5EBD">
        <w:rPr>
          <w:rFonts w:ascii="Arial" w:hAnsi="Arial" w:cs="Arial"/>
        </w:rPr>
        <w:t xml:space="preserve">I would like to know if there has ever been an application made for planning permission for a dropped kerb in relation to no. 2 4 6 or 8 Lambourne </w:t>
      </w:r>
      <w:r w:rsidR="00A67551">
        <w:rPr>
          <w:rFonts w:ascii="Arial" w:hAnsi="Arial" w:cs="Arial"/>
        </w:rPr>
        <w:t>C</w:t>
      </w:r>
      <w:r w:rsidR="008B5EBD" w:rsidRPr="008B5EBD">
        <w:rPr>
          <w:rFonts w:ascii="Arial" w:hAnsi="Arial" w:cs="Arial"/>
        </w:rPr>
        <w:t>rescent. If so</w:t>
      </w:r>
      <w:r w:rsidR="00A67551">
        <w:rPr>
          <w:rFonts w:ascii="Arial" w:hAnsi="Arial" w:cs="Arial"/>
        </w:rPr>
        <w:t>,</w:t>
      </w:r>
      <w:r w:rsidR="008B5EBD" w:rsidRPr="008B5EBD">
        <w:rPr>
          <w:rFonts w:ascii="Arial" w:hAnsi="Arial" w:cs="Arial"/>
        </w:rPr>
        <w:t xml:space="preserve"> has any such applications ever been refused and what were the reasons for refusal.</w:t>
      </w:r>
    </w:p>
    <w:p w14:paraId="36BA34EE" w14:textId="77777777" w:rsidR="009479A4" w:rsidRDefault="009479A4" w:rsidP="009479A4">
      <w:pPr>
        <w:rPr>
          <w:rFonts w:ascii="Arial" w:hAnsi="Arial" w:cs="Arial"/>
        </w:rPr>
      </w:pPr>
    </w:p>
    <w:p w14:paraId="4A0BF92B" w14:textId="11844F42" w:rsidR="00B574A0" w:rsidRDefault="00B574A0" w:rsidP="00B574A0">
      <w:pPr>
        <w:rPr>
          <w:rFonts w:ascii="Arial" w:hAnsi="Arial" w:cs="Arial"/>
        </w:rPr>
      </w:pPr>
      <w:r w:rsidRPr="0069363B">
        <w:rPr>
          <w:rFonts w:ascii="Arial" w:hAnsi="Arial" w:cs="Arial"/>
        </w:rPr>
        <w:t>I can confirm that Essex County Council does</w:t>
      </w:r>
      <w:r>
        <w:rPr>
          <w:rFonts w:ascii="Arial" w:hAnsi="Arial" w:cs="Arial"/>
        </w:rPr>
        <w:t xml:space="preserve"> not</w:t>
      </w:r>
      <w:r w:rsidRPr="0069363B">
        <w:rPr>
          <w:rFonts w:ascii="Arial" w:hAnsi="Arial" w:cs="Arial"/>
        </w:rPr>
        <w:t xml:space="preserve"> hold this information</w:t>
      </w:r>
      <w:r>
        <w:rPr>
          <w:rFonts w:ascii="Arial" w:hAnsi="Arial" w:cs="Arial"/>
        </w:rPr>
        <w:t xml:space="preserve">. Planning Permission is only required on classified roads and is applied for from Basildon District Council however, Lambourne Crescent is not a classified road and therefore does not need Planning Permission. </w:t>
      </w:r>
    </w:p>
    <w:p w14:paraId="12B73B6D" w14:textId="77777777" w:rsidR="00B574A0" w:rsidRDefault="00B574A0" w:rsidP="00B574A0">
      <w:pPr>
        <w:rPr>
          <w:rFonts w:ascii="Arial" w:hAnsi="Arial" w:cs="Arial"/>
        </w:rPr>
      </w:pPr>
    </w:p>
    <w:p w14:paraId="320C05E0" w14:textId="3E130008" w:rsidR="00B574A0" w:rsidRDefault="00B574A0" w:rsidP="00B574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Additionally, in relation to Vehicle Crossing / Dropped Kerbs applications we have not received any application for any address in Lambourne Crescent, Basildon. </w:t>
      </w:r>
    </w:p>
    <w:p w14:paraId="68225053" w14:textId="77777777" w:rsidR="009479A4" w:rsidRPr="00253625" w:rsidRDefault="009479A4" w:rsidP="009479A4">
      <w:pPr>
        <w:rPr>
          <w:rFonts w:ascii="Arial" w:hAnsi="Arial" w:cs="Arial"/>
        </w:rPr>
      </w:pPr>
    </w:p>
    <w:p w14:paraId="07707E8F" w14:textId="17692B23" w:rsidR="009479A4" w:rsidRPr="00B574A0" w:rsidRDefault="00B574A0" w:rsidP="009479A4">
      <w:pPr>
        <w:rPr>
          <w:rFonts w:ascii="Arial" w:hAnsi="Arial" w:cs="Arial"/>
          <w:bCs/>
        </w:rPr>
      </w:pPr>
      <w:r w:rsidRPr="00B574A0">
        <w:rPr>
          <w:rFonts w:ascii="Arial" w:hAnsi="Arial" w:cs="Arial"/>
          <w:bCs/>
        </w:rPr>
        <w:t>I would like to draw you</w:t>
      </w:r>
      <w:r>
        <w:rPr>
          <w:rFonts w:ascii="Arial" w:hAnsi="Arial" w:cs="Arial"/>
          <w:bCs/>
        </w:rPr>
        <w:t>r</w:t>
      </w:r>
      <w:r w:rsidRPr="00B574A0">
        <w:rPr>
          <w:rFonts w:ascii="Arial" w:hAnsi="Arial" w:cs="Arial"/>
          <w:bCs/>
        </w:rPr>
        <w:t xml:space="preserve"> attention to our Questions and Answers section on applications page</w:t>
      </w:r>
      <w:r w:rsidR="008F6D6C">
        <w:rPr>
          <w:rFonts w:ascii="Arial" w:hAnsi="Arial" w:cs="Arial"/>
          <w:bCs/>
        </w:rPr>
        <w:t>,</w:t>
      </w:r>
      <w:r w:rsidRPr="00B574A0">
        <w:rPr>
          <w:rFonts w:ascii="Arial" w:hAnsi="Arial" w:cs="Arial"/>
          <w:bCs/>
        </w:rPr>
        <w:t xml:space="preserve"> specifically Q21.</w:t>
      </w:r>
    </w:p>
    <w:p w14:paraId="6B2DED26" w14:textId="24E1B842" w:rsidR="00B574A0" w:rsidRDefault="00B574A0" w:rsidP="009479A4">
      <w:pPr>
        <w:rPr>
          <w:rFonts w:ascii="Arial" w:hAnsi="Arial" w:cs="Arial"/>
          <w:b/>
        </w:rPr>
      </w:pPr>
      <w:r w:rsidRPr="00B574A0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5E76AE" wp14:editId="188B820E">
                <wp:simplePos x="0" y="0"/>
                <wp:positionH relativeFrom="margin">
                  <wp:align>right</wp:align>
                </wp:positionH>
                <wp:positionV relativeFrom="paragraph">
                  <wp:posOffset>194310</wp:posOffset>
                </wp:positionV>
                <wp:extent cx="5734050" cy="1095375"/>
                <wp:effectExtent l="0" t="0" r="19050" b="2857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CB6D0" w14:textId="28F54590" w:rsidR="00B574A0" w:rsidRPr="00B574A0" w:rsidRDefault="001C1C6B" w:rsidP="00B574A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</w:instrText>
                            </w:r>
                            <w:r>
                              <w:instrText xml:space="preserve">/www.essexhighways.org/vehicle-crossings-dropped-kerbs" \l "qanda" </w:instrText>
                            </w:r>
                            <w:r>
                              <w:fldChar w:fldCharType="separate"/>
                            </w:r>
                            <w:r w:rsidR="00B574A0" w:rsidRPr="00B574A0">
                              <w:rPr>
                                <w:rStyle w:val="Hyperlink"/>
                                <w:rFonts w:ascii="Arial" w:hAnsi="Arial" w:cs="Arial"/>
                                <w:bCs/>
                              </w:rPr>
                              <w:t xml:space="preserve">21. My proposed vehicle crossing is located on a large or ornamental </w:t>
                            </w:r>
                            <w:proofErr w:type="gramStart"/>
                            <w:r w:rsidR="00B574A0" w:rsidRPr="00B574A0">
                              <w:rPr>
                                <w:rStyle w:val="Hyperlink"/>
                                <w:rFonts w:ascii="Arial" w:hAnsi="Arial" w:cs="Arial"/>
                                <w:bCs/>
                              </w:rPr>
                              <w:t>verge,</w:t>
                            </w:r>
                            <w:proofErr w:type="gramEnd"/>
                            <w:r w:rsidR="00B574A0" w:rsidRPr="00B574A0">
                              <w:rPr>
                                <w:rStyle w:val="Hyperlink"/>
                                <w:rFonts w:ascii="Arial" w:hAnsi="Arial" w:cs="Arial"/>
                                <w:bCs/>
                              </w:rPr>
                              <w:t xml:space="preserve"> would this be allowed?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bCs/>
                              </w:rPr>
                              <w:fldChar w:fldCharType="end"/>
                            </w:r>
                          </w:p>
                          <w:p w14:paraId="16AE273A" w14:textId="77777777" w:rsidR="00B574A0" w:rsidRPr="00B574A0" w:rsidRDefault="00B574A0" w:rsidP="00B574A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3223917F" w14:textId="77777777" w:rsidR="00B574A0" w:rsidRPr="00B574A0" w:rsidRDefault="00B574A0" w:rsidP="00B574A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574A0">
                              <w:rPr>
                                <w:rFonts w:ascii="Arial" w:hAnsi="Arial" w:cs="Arial"/>
                                <w:bCs/>
                              </w:rPr>
                              <w:t xml:space="preserve">This shall be determined on a </w:t>
                            </w:r>
                            <w:proofErr w:type="gramStart"/>
                            <w:r w:rsidRPr="00B574A0">
                              <w:rPr>
                                <w:rFonts w:ascii="Arial" w:hAnsi="Arial" w:cs="Arial"/>
                                <w:bCs/>
                              </w:rPr>
                              <w:t>case by case</w:t>
                            </w:r>
                            <w:proofErr w:type="gramEnd"/>
                            <w:r w:rsidRPr="00B574A0">
                              <w:rPr>
                                <w:rFonts w:ascii="Arial" w:hAnsi="Arial" w:cs="Arial"/>
                                <w:bCs/>
                              </w:rPr>
                              <w:t xml:space="preserve"> basis once the application fee has been submitted to carry out a site inspection by the inspector.</w:t>
                            </w:r>
                          </w:p>
                          <w:p w14:paraId="60FAD682" w14:textId="3AAD6480" w:rsidR="00B574A0" w:rsidRDefault="00B574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E76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3pt;margin-top:15.3pt;width:451.5pt;height:86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">
                <v:textbox>
                  <w:txbxContent>
                    <w:p w14:paraId="656CB6D0" w14:textId="28F54590" w:rsidR="00B574A0" w:rsidRPr="00B574A0" w:rsidRDefault="001C1C6B" w:rsidP="00B574A0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</w:instrText>
                      </w:r>
                      <w:r>
                        <w:instrText xml:space="preserve">/www.essexhighways.org/vehicle-crossings-dropped-kerbs" \l "qanda" </w:instrText>
                      </w:r>
                      <w:r>
                        <w:fldChar w:fldCharType="separate"/>
                      </w:r>
                      <w:r w:rsidR="00B574A0" w:rsidRPr="00B574A0">
                        <w:rPr>
                          <w:rStyle w:val="Hyperlink"/>
                          <w:rFonts w:ascii="Arial" w:hAnsi="Arial" w:cs="Arial"/>
                          <w:bCs/>
                        </w:rPr>
                        <w:t xml:space="preserve">21. My proposed vehicle crossing is located on a large or ornamental </w:t>
                      </w:r>
                      <w:proofErr w:type="gramStart"/>
                      <w:r w:rsidR="00B574A0" w:rsidRPr="00B574A0">
                        <w:rPr>
                          <w:rStyle w:val="Hyperlink"/>
                          <w:rFonts w:ascii="Arial" w:hAnsi="Arial" w:cs="Arial"/>
                          <w:bCs/>
                        </w:rPr>
                        <w:t>verge,</w:t>
                      </w:r>
                      <w:proofErr w:type="gramEnd"/>
                      <w:r w:rsidR="00B574A0" w:rsidRPr="00B574A0">
                        <w:rPr>
                          <w:rStyle w:val="Hyperlink"/>
                          <w:rFonts w:ascii="Arial" w:hAnsi="Arial" w:cs="Arial"/>
                          <w:bCs/>
                        </w:rPr>
                        <w:t xml:space="preserve"> would this be allowed?</w:t>
                      </w:r>
                      <w:r>
                        <w:rPr>
                          <w:rStyle w:val="Hyperlink"/>
                          <w:rFonts w:ascii="Arial" w:hAnsi="Arial" w:cs="Arial"/>
                          <w:bCs/>
                        </w:rPr>
                        <w:fldChar w:fldCharType="end"/>
                      </w:r>
                    </w:p>
                    <w:p w14:paraId="16AE273A" w14:textId="77777777" w:rsidR="00B574A0" w:rsidRPr="00B574A0" w:rsidRDefault="00B574A0" w:rsidP="00B574A0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3223917F" w14:textId="77777777" w:rsidR="00B574A0" w:rsidRPr="00B574A0" w:rsidRDefault="00B574A0" w:rsidP="00B574A0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B574A0">
                        <w:rPr>
                          <w:rFonts w:ascii="Arial" w:hAnsi="Arial" w:cs="Arial"/>
                          <w:bCs/>
                        </w:rPr>
                        <w:t xml:space="preserve">This shall be determined on a </w:t>
                      </w:r>
                      <w:proofErr w:type="gramStart"/>
                      <w:r w:rsidRPr="00B574A0">
                        <w:rPr>
                          <w:rFonts w:ascii="Arial" w:hAnsi="Arial" w:cs="Arial"/>
                          <w:bCs/>
                        </w:rPr>
                        <w:t>case by case</w:t>
                      </w:r>
                      <w:proofErr w:type="gramEnd"/>
                      <w:r w:rsidRPr="00B574A0">
                        <w:rPr>
                          <w:rFonts w:ascii="Arial" w:hAnsi="Arial" w:cs="Arial"/>
                          <w:bCs/>
                        </w:rPr>
                        <w:t xml:space="preserve"> basis once the application fee has been submitted to carry out a site inspection by the inspector.</w:t>
                      </w:r>
                    </w:p>
                    <w:p w14:paraId="60FAD682" w14:textId="3AAD6480" w:rsidR="00B574A0" w:rsidRDefault="00B574A0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1B3F7D7" w14:textId="03C0076A" w:rsidR="001133BF" w:rsidRPr="001133BF" w:rsidRDefault="001133BF" w:rsidP="001133BF">
      <w:pPr>
        <w:rPr>
          <w:rFonts w:ascii="Arial" w:hAnsi="Arial" w:cs="Arial"/>
          <w:b/>
        </w:rPr>
      </w:pPr>
      <w:r w:rsidRPr="001133BF">
        <w:rPr>
          <w:rFonts w:ascii="Arial" w:hAnsi="Arial" w:cs="Arial"/>
          <w:b/>
        </w:rPr>
        <w:t>Your Right to Know</w:t>
      </w:r>
    </w:p>
    <w:p w14:paraId="703795F2" w14:textId="77777777" w:rsidR="001133BF" w:rsidRPr="001133BF" w:rsidRDefault="001133BF" w:rsidP="001133BF">
      <w:pPr>
        <w:rPr>
          <w:rFonts w:ascii="Arial" w:hAnsi="Arial" w:cs="Arial"/>
        </w:rPr>
      </w:pPr>
      <w:r w:rsidRPr="001133BF">
        <w:rPr>
          <w:rFonts w:ascii="Arial" w:hAnsi="Arial" w:cs="Arial"/>
        </w:rPr>
        <w:t>Democracy and Transparency</w:t>
      </w:r>
    </w:p>
    <w:p w14:paraId="1F805084" w14:textId="77777777" w:rsidR="001133BF" w:rsidRPr="001133BF" w:rsidRDefault="001133BF" w:rsidP="001133BF">
      <w:pPr>
        <w:rPr>
          <w:rFonts w:ascii="Arial" w:hAnsi="Arial" w:cs="Arial"/>
        </w:rPr>
      </w:pPr>
      <w:r w:rsidRPr="001133BF">
        <w:rPr>
          <w:rFonts w:ascii="Arial" w:hAnsi="Arial" w:cs="Arial"/>
        </w:rPr>
        <w:t>Essex County Council</w:t>
      </w:r>
    </w:p>
    <w:p w14:paraId="189D9C37" w14:textId="77777777" w:rsidR="001133BF" w:rsidRPr="001133BF" w:rsidRDefault="001133BF" w:rsidP="001133BF">
      <w:pPr>
        <w:rPr>
          <w:rFonts w:ascii="Arial" w:hAnsi="Arial" w:cs="Arial"/>
        </w:rPr>
      </w:pPr>
      <w:r w:rsidRPr="001133BF">
        <w:rPr>
          <w:rFonts w:ascii="Arial" w:hAnsi="Arial" w:cs="Arial"/>
        </w:rPr>
        <w:t>Telephone: 033301 38989</w:t>
      </w:r>
    </w:p>
    <w:p w14:paraId="717EAFA9" w14:textId="77777777" w:rsidR="001133BF" w:rsidRPr="001133BF" w:rsidRDefault="001133BF" w:rsidP="001133BF">
      <w:pPr>
        <w:rPr>
          <w:rFonts w:ascii="Arial" w:hAnsi="Arial" w:cs="Arial"/>
        </w:rPr>
      </w:pPr>
      <w:r w:rsidRPr="001133BF">
        <w:rPr>
          <w:rFonts w:ascii="Arial" w:hAnsi="Arial" w:cs="Arial"/>
        </w:rPr>
        <w:t xml:space="preserve">Email: </w:t>
      </w:r>
      <w:hyperlink r:id="rId6" w:history="1">
        <w:r w:rsidRPr="001133BF">
          <w:rPr>
            <w:rFonts w:ascii="Arial" w:hAnsi="Arial" w:cs="Arial"/>
            <w:color w:val="0000FF"/>
            <w:u w:val="single"/>
          </w:rPr>
          <w:t>YourRight.ToKnow@essex.gov.uk</w:t>
        </w:r>
      </w:hyperlink>
      <w:r w:rsidRPr="001133BF">
        <w:rPr>
          <w:rFonts w:ascii="Arial" w:hAnsi="Arial" w:cs="Arial"/>
        </w:rPr>
        <w:t xml:space="preserve"> | </w:t>
      </w:r>
      <w:hyperlink r:id="rId7" w:history="1">
        <w:r w:rsidRPr="001133BF">
          <w:rPr>
            <w:rFonts w:ascii="Arial" w:hAnsi="Arial" w:cs="Arial"/>
            <w:color w:val="0000FF"/>
            <w:u w:val="single"/>
          </w:rPr>
          <w:t>www.essex.gov.uk</w:t>
        </w:r>
      </w:hyperlink>
    </w:p>
    <w:p w14:paraId="2425E3C0" w14:textId="77777777" w:rsidR="009479A4" w:rsidRDefault="009479A4" w:rsidP="001133BF">
      <w:pPr>
        <w:rPr>
          <w:rFonts w:ascii="Arial" w:hAnsi="Arial" w:cs="Arial"/>
        </w:rPr>
      </w:pPr>
    </w:p>
    <w:sectPr w:rsidR="009479A4">
      <w:footerReference w:type="default" r:id="rId8"/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50DB9" w14:textId="77777777" w:rsidR="001C1C6B" w:rsidRDefault="001C1C6B">
      <w:r>
        <w:separator/>
      </w:r>
    </w:p>
  </w:endnote>
  <w:endnote w:type="continuationSeparator" w:id="0">
    <w:p w14:paraId="2285F171" w14:textId="77777777" w:rsidR="001C1C6B" w:rsidRDefault="001C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511E" w14:textId="77777777" w:rsidR="00A24FF6" w:rsidRDefault="00373C72" w:rsidP="00A24FF6">
    <w:pPr>
      <w:pStyle w:val="Footer"/>
      <w:jc w:val="right"/>
    </w:pPr>
    <w:r>
      <w:rPr>
        <w:noProof/>
      </w:rPr>
      <w:drawing>
        <wp:inline distT="0" distB="0" distL="0" distR="0" wp14:anchorId="1487EFC7" wp14:editId="3E0657B8">
          <wp:extent cx="1752600" cy="866775"/>
          <wp:effectExtent l="0" t="0" r="0" b="9525"/>
          <wp:docPr id="11" name="Picture 11" descr="ECC r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C r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F8BD8" w14:textId="77777777" w:rsidR="001C1C6B" w:rsidRDefault="001C1C6B">
      <w:r>
        <w:separator/>
      </w:r>
    </w:p>
  </w:footnote>
  <w:footnote w:type="continuationSeparator" w:id="0">
    <w:p w14:paraId="5902948E" w14:textId="77777777" w:rsidR="001C1C6B" w:rsidRDefault="001C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emplateVersion" w:val="2.00.00"/>
  </w:docVars>
  <w:rsids>
    <w:rsidRoot w:val="008B5EBD"/>
    <w:rsid w:val="00027AC4"/>
    <w:rsid w:val="000672F5"/>
    <w:rsid w:val="001133BF"/>
    <w:rsid w:val="0013304E"/>
    <w:rsid w:val="00143B64"/>
    <w:rsid w:val="001505F8"/>
    <w:rsid w:val="001C1C6B"/>
    <w:rsid w:val="001F262F"/>
    <w:rsid w:val="001F43C1"/>
    <w:rsid w:val="00253625"/>
    <w:rsid w:val="002D71FF"/>
    <w:rsid w:val="00307463"/>
    <w:rsid w:val="00346B65"/>
    <w:rsid w:val="00373C72"/>
    <w:rsid w:val="003A6A5A"/>
    <w:rsid w:val="00436C1A"/>
    <w:rsid w:val="004516E0"/>
    <w:rsid w:val="00462329"/>
    <w:rsid w:val="00465C92"/>
    <w:rsid w:val="004F485E"/>
    <w:rsid w:val="00593AE0"/>
    <w:rsid w:val="00691A0A"/>
    <w:rsid w:val="0069363B"/>
    <w:rsid w:val="006A78E9"/>
    <w:rsid w:val="00703C8F"/>
    <w:rsid w:val="00743E3C"/>
    <w:rsid w:val="00786CC5"/>
    <w:rsid w:val="00804986"/>
    <w:rsid w:val="00834E75"/>
    <w:rsid w:val="00851451"/>
    <w:rsid w:val="008B5EBD"/>
    <w:rsid w:val="008F0BD8"/>
    <w:rsid w:val="008F6D6C"/>
    <w:rsid w:val="008F7EA3"/>
    <w:rsid w:val="0090650D"/>
    <w:rsid w:val="009479A4"/>
    <w:rsid w:val="009F620E"/>
    <w:rsid w:val="00A11FB0"/>
    <w:rsid w:val="00A24FF6"/>
    <w:rsid w:val="00A40E79"/>
    <w:rsid w:val="00A67551"/>
    <w:rsid w:val="00A81F59"/>
    <w:rsid w:val="00B10C15"/>
    <w:rsid w:val="00B21FF0"/>
    <w:rsid w:val="00B574A0"/>
    <w:rsid w:val="00B81274"/>
    <w:rsid w:val="00CF02EC"/>
    <w:rsid w:val="00D72FB1"/>
    <w:rsid w:val="00E13F81"/>
    <w:rsid w:val="00E7313B"/>
    <w:rsid w:val="00EA0B6B"/>
    <w:rsid w:val="00ED0183"/>
    <w:rsid w:val="00EF7735"/>
    <w:rsid w:val="00F20D21"/>
    <w:rsid w:val="00F71C26"/>
    <w:rsid w:val="00FB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7AE615"/>
  <w15:docId w15:val="{06D9421A-83AF-47E9-A332-BBDC7896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11FB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574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574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ssex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urRight.ToKnow@essex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7%20Programme%20and%20Information\Communications\Public%20Information%20Requests\FOI_EIR\Master%20Response%20Template%20to%20use\FOI-EIR%20Does%20Not%20Hold%20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FOI-EIR Does Not Hold All</Template>
  <TotalTime>55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1190</CharactersWithSpaces>
  <SharedDoc>false</SharedDoc>
  <HLinks>
    <vt:vector size="12" baseType="variant">
      <vt:variant>
        <vt:i4>917570</vt:i4>
      </vt:variant>
      <vt:variant>
        <vt:i4>6</vt:i4>
      </vt:variant>
      <vt:variant>
        <vt:i4>0</vt:i4>
      </vt:variant>
      <vt:variant>
        <vt:i4>5</vt:i4>
      </vt:variant>
      <vt:variant>
        <vt:lpwstr>http://www.essex.gov.uk/</vt:lpwstr>
      </vt:variant>
      <vt:variant>
        <vt:lpwstr/>
      </vt:variant>
      <vt:variant>
        <vt:i4>2949124</vt:i4>
      </vt:variant>
      <vt:variant>
        <vt:i4>3</vt:i4>
      </vt:variant>
      <vt:variant>
        <vt:i4>0</vt:i4>
      </vt:variant>
      <vt:variant>
        <vt:i4>5</vt:i4>
      </vt:variant>
      <vt:variant>
        <vt:lpwstr>mailto:YourRight.ToKnow@essex.gov.uk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Essex Highways Communications</dc:creator>
  <cp:keywords>Respond</cp:keywords>
  <cp:lastModifiedBy>Essex Highways Communications</cp:lastModifiedBy>
  <cp:revision>1</cp:revision>
  <dcterms:created xsi:type="dcterms:W3CDTF">2023-03-24T14:02:00Z</dcterms:created>
  <dcterms:modified xsi:type="dcterms:W3CDTF">2023-03-24T15:08:00Z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2023-03-24T16:03:05Z</vt:lpwstr>
  </property>
  <property fmtid="{D5CDD505-2E9C-101B-9397-08002B2CF9AE}" pid="4" name="MSIP_Label_39d8be9e-c8d9-4b9c-bd40-2c27cc7ea2e6_Method">
    <vt:lpwstr>Privileged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d110c63a-5e47-40ac-9a9f-8e0ad78c980a</vt:lpwstr>
  </property>
  <property fmtid="{D5CDD505-2E9C-101B-9397-08002B2CF9AE}" pid="8" name="MSIP_Label_39d8be9e-c8d9-4b9c-bd40-2c27cc7ea2e6_ContentBits">
    <vt:lpwstr>0</vt:lpwstr>
  </property>
</Properties>
</file>