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37B8" w14:textId="77777777" w:rsidR="006A78E9" w:rsidRPr="00CF02EC" w:rsidRDefault="00152A27"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6D8F80EE" w14:textId="77777777" w:rsidR="006A78E9" w:rsidRPr="00CF02EC" w:rsidRDefault="00152A27" w:rsidP="006A78E9">
      <w:pPr>
        <w:tabs>
          <w:tab w:val="left" w:pos="6533"/>
        </w:tabs>
        <w:rPr>
          <w:rFonts w:ascii="Arial" w:hAnsi="Arial" w:cs="Arial"/>
          <w:b/>
        </w:rPr>
      </w:pPr>
      <w:r w:rsidRPr="00CF02EC">
        <w:rPr>
          <w:rFonts w:ascii="Arial" w:hAnsi="Arial" w:cs="Arial"/>
          <w:b/>
        </w:rPr>
        <w:tab/>
      </w:r>
    </w:p>
    <w:p w14:paraId="35522AAA" w14:textId="77777777" w:rsidR="006A78E9" w:rsidRPr="00CF02EC" w:rsidRDefault="00152A27" w:rsidP="006A78E9">
      <w:pPr>
        <w:rPr>
          <w:rFonts w:ascii="Arial" w:hAnsi="Arial" w:cs="Arial"/>
        </w:rPr>
      </w:pPr>
    </w:p>
    <w:p w14:paraId="4EBEB781" w14:textId="77777777" w:rsidR="007D78CD" w:rsidRDefault="007D78CD" w:rsidP="007D78CD">
      <w:pPr>
        <w:rPr>
          <w:rFonts w:ascii="Arial" w:hAnsi="Arial" w:cs="Arial"/>
          <w:b/>
          <w:sz w:val="36"/>
          <w:szCs w:val="36"/>
        </w:rPr>
      </w:pPr>
      <w:r>
        <w:rPr>
          <w:rFonts w:ascii="Arial" w:hAnsi="Arial" w:cs="Arial"/>
          <w:b/>
          <w:sz w:val="36"/>
          <w:szCs w:val="36"/>
        </w:rPr>
        <w:t>Freedom of Information Act / Environmental Information Regulations Request</w:t>
      </w:r>
    </w:p>
    <w:p w14:paraId="0592A429" w14:textId="7E890DFC" w:rsidR="007D78CD" w:rsidRDefault="007D78CD" w:rsidP="007D78CD">
      <w:pPr>
        <w:rPr>
          <w:rFonts w:ascii="Arial" w:hAnsi="Arial" w:cs="Arial"/>
          <w:szCs w:val="36"/>
        </w:rPr>
      </w:pPr>
      <w:r>
        <w:rPr>
          <w:rFonts w:ascii="Arial" w:hAnsi="Arial" w:cs="Arial"/>
          <w:szCs w:val="36"/>
        </w:rPr>
        <w:t xml:space="preserve">Reference: </w:t>
      </w:r>
      <w:r>
        <w:rPr>
          <w:rFonts w:ascii="Arial" w:hAnsi="Arial" w:cs="Arial"/>
          <w:szCs w:val="36"/>
        </w:rPr>
        <w:tab/>
      </w:r>
      <w:bookmarkStart w:id="0" w:name="Re9acbce81afc46ffb267e76950172e2f"/>
      <w:r>
        <w:rPr>
          <w:rFonts w:ascii="Arial" w:hAnsi="Arial" w:cs="Arial"/>
          <w:szCs w:val="36"/>
        </w:rPr>
        <w:t>ECC14453120 03 23</w:t>
      </w:r>
      <w:bookmarkEnd w:id="0"/>
      <w:r>
        <w:rPr>
          <w:rFonts w:ascii="Arial" w:hAnsi="Arial" w:cs="Arial"/>
          <w:szCs w:val="36"/>
        </w:rPr>
        <w:br/>
        <w:t>Response:</w:t>
      </w:r>
      <w:r>
        <w:rPr>
          <w:rFonts w:ascii="Arial" w:hAnsi="Arial" w:cs="Arial"/>
          <w:szCs w:val="36"/>
        </w:rPr>
        <w:tab/>
      </w:r>
      <w:bookmarkStart w:id="1" w:name="Rc3b4e8fd010a4b5594eaffc5c6f9e80f"/>
      <w:r>
        <w:rPr>
          <w:rFonts w:ascii="Arial" w:hAnsi="Arial" w:cs="Arial"/>
          <w:szCs w:val="36"/>
        </w:rPr>
        <w:t>2</w:t>
      </w:r>
      <w:r>
        <w:rPr>
          <w:rFonts w:ascii="Arial" w:hAnsi="Arial" w:cs="Arial"/>
          <w:szCs w:val="36"/>
        </w:rPr>
        <w:t>1</w:t>
      </w:r>
      <w:r>
        <w:rPr>
          <w:rFonts w:ascii="Arial" w:hAnsi="Arial" w:cs="Arial"/>
          <w:szCs w:val="36"/>
        </w:rPr>
        <w:t xml:space="preserve"> March 2023</w:t>
      </w:r>
      <w:bookmarkEnd w:id="1"/>
    </w:p>
    <w:p w14:paraId="65B079A1" w14:textId="77777777" w:rsidR="007D78CD" w:rsidRDefault="007D78CD" w:rsidP="007D78CD">
      <w:pPr>
        <w:rPr>
          <w:rFonts w:ascii="Arial" w:hAnsi="Arial" w:cs="Arial"/>
        </w:rPr>
      </w:pPr>
    </w:p>
    <w:p w14:paraId="3E37134B" w14:textId="77777777" w:rsidR="007D78CD" w:rsidRDefault="007D78CD" w:rsidP="007D78CD">
      <w:pPr>
        <w:rPr>
          <w:rFonts w:ascii="Arial" w:hAnsi="Arial" w:cs="Arial"/>
        </w:rPr>
      </w:pPr>
    </w:p>
    <w:p w14:paraId="61EBFD1C" w14:textId="77777777" w:rsidR="007D78CD" w:rsidRDefault="007D78CD" w:rsidP="007D78CD">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Question 1</w:t>
      </w:r>
      <w:bookmarkStart w:id="2" w:name="Re240ee2ac9d94b868b712ce6756a2b39"/>
      <w:r>
        <w:rPr>
          <w:rFonts w:ascii="Arial" w:hAnsi="Arial" w:cs="Arial"/>
          <w:b/>
        </w:rPr>
        <w:t xml:space="preserve">. Please provide the date that the Essex re-cycling centre booking system trial will end. </w:t>
      </w:r>
    </w:p>
    <w:p w14:paraId="355A0559" w14:textId="77777777" w:rsidR="007D78CD" w:rsidRDefault="007D78CD" w:rsidP="007D78CD">
      <w:pPr>
        <w:rPr>
          <w:rFonts w:ascii="Arial" w:hAnsi="Arial" w:cs="Arial"/>
        </w:rPr>
      </w:pPr>
    </w:p>
    <w:p w14:paraId="598BE991" w14:textId="77777777" w:rsidR="007D78CD" w:rsidRDefault="007D78CD" w:rsidP="007D78CD">
      <w:pPr>
        <w:rPr>
          <w:rFonts w:ascii="Arial" w:hAnsi="Arial" w:cs="Arial"/>
        </w:rPr>
      </w:pPr>
      <w:r>
        <w:rPr>
          <w:rFonts w:ascii="Arial" w:hAnsi="Arial" w:cs="Arial"/>
        </w:rPr>
        <w:t>I can confirm that Essex County Council does not hold this information.</w:t>
      </w:r>
    </w:p>
    <w:p w14:paraId="678C4F64" w14:textId="77777777" w:rsidR="007D78CD" w:rsidRDefault="007D78CD" w:rsidP="007D78CD">
      <w:pPr>
        <w:pStyle w:val="NormalWeb"/>
        <w:rPr>
          <w:rFonts w:ascii="Arial" w:hAnsi="Arial" w:cs="Arial"/>
          <w:color w:val="000000"/>
        </w:rPr>
      </w:pPr>
      <w:r>
        <w:rPr>
          <w:rFonts w:ascii="Arial" w:hAnsi="Arial" w:cs="Arial"/>
          <w:color w:val="000000"/>
        </w:rPr>
        <w:t>The trial is scheduled for up to 9 months during which a decision on its future will be taken.</w:t>
      </w:r>
    </w:p>
    <w:p w14:paraId="0CCEA8DE" w14:textId="77777777" w:rsidR="007D78CD" w:rsidRDefault="007D78CD" w:rsidP="007D78CD">
      <w:pPr>
        <w:pStyle w:val="NormalWeb"/>
        <w:rPr>
          <w:rFonts w:ascii="Arial" w:hAnsi="Arial" w:cs="Arial"/>
          <w:color w:val="000000"/>
        </w:rPr>
      </w:pPr>
      <w:r>
        <w:rPr>
          <w:rFonts w:ascii="Arial" w:hAnsi="Arial" w:cs="Arial"/>
          <w:color w:val="000000"/>
        </w:rPr>
        <w:t>ECC has committed to consulting with users and residents as part of any decision taken on the future of a booking system at the recycling centres.</w:t>
      </w:r>
    </w:p>
    <w:p w14:paraId="6F30F196" w14:textId="77777777" w:rsidR="007D78CD" w:rsidRDefault="007D78CD" w:rsidP="007D78CD">
      <w:pPr>
        <w:pStyle w:val="NormalWeb"/>
        <w:rPr>
          <w:rFonts w:ascii="Arial" w:hAnsi="Arial" w:cs="Arial"/>
          <w:color w:val="000000"/>
        </w:rPr>
      </w:pPr>
      <w:r>
        <w:rPr>
          <w:rFonts w:ascii="Arial" w:hAnsi="Arial" w:cs="Arial"/>
          <w:color w:val="000000"/>
        </w:rPr>
        <w:t>The trial will be fully evaluated in Autumn 2023. If the evaluation suggests that the introduction of a permanent booking system is under positive consideration, the council will launch a consultation to gather resident views. Any permanent proposals following the outcome of the evaluation and consultation will be subject to a separate decision.</w:t>
      </w:r>
    </w:p>
    <w:p w14:paraId="43B0F663" w14:textId="77777777" w:rsidR="007D78CD" w:rsidRDefault="007D78CD" w:rsidP="007D78CD">
      <w:pPr>
        <w:pStyle w:val="NormalWeb"/>
        <w:rPr>
          <w:rFonts w:ascii="Arial" w:hAnsi="Arial" w:cs="Arial"/>
          <w:color w:val="000000"/>
        </w:rPr>
      </w:pPr>
      <w:r>
        <w:rPr>
          <w:rFonts w:ascii="Arial" w:hAnsi="Arial" w:cs="Arial"/>
          <w:color w:val="000000"/>
        </w:rPr>
        <w:t>The project will be discussed with Place Services and Economic Growth Policy and Scrutiny Committee in March 2023, and we expect to further engage with Scrutiny later this year.</w:t>
      </w:r>
    </w:p>
    <w:p w14:paraId="76E90735" w14:textId="77777777" w:rsidR="007D78CD" w:rsidRDefault="007D78CD" w:rsidP="007D78CD">
      <w:pPr>
        <w:rPr>
          <w:rFonts w:ascii="Arial" w:hAnsi="Arial" w:cs="Arial"/>
        </w:rPr>
      </w:pPr>
    </w:p>
    <w:p w14:paraId="64C674E3" w14:textId="77777777" w:rsidR="007D78CD" w:rsidRDefault="007D78CD" w:rsidP="007D78CD">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Question 2. Also, what information the council will use at the end of the trail to decide whether to implement permanently.</w:t>
      </w:r>
      <w:bookmarkEnd w:id="2"/>
    </w:p>
    <w:p w14:paraId="2C7F1364" w14:textId="77777777" w:rsidR="007D78CD" w:rsidRDefault="007D78CD" w:rsidP="007D78CD">
      <w:pPr>
        <w:rPr>
          <w:rFonts w:ascii="Arial" w:hAnsi="Arial" w:cs="Arial"/>
        </w:rPr>
      </w:pPr>
    </w:p>
    <w:p w14:paraId="22179E86" w14:textId="1BAD427C" w:rsidR="007D78CD" w:rsidRDefault="007D78CD" w:rsidP="007D78CD">
      <w:pPr>
        <w:textAlignment w:val="baseline"/>
        <w:rPr>
          <w:rFonts w:ascii="Arial" w:hAnsi="Arial" w:cs="Arial"/>
        </w:rPr>
      </w:pPr>
      <w:r>
        <w:rPr>
          <w:rFonts w:ascii="Arial" w:hAnsi="Arial" w:cs="Arial"/>
        </w:rPr>
        <w:t>Your question does not relate to recorded information held by Essex County Council. We can only provide recorded information that is held by a public authority; this includes printed documents, computer files, letters, emails, photographs, and sound or video recordings.  We are not required to answer questions or provide access to opinions or comments unless they are held in a recorded form.  There is no requirement to create new information to satisfy a request. We are therefore unable to provide a response to this element of</w:t>
      </w:r>
      <w:r>
        <w:rPr>
          <w:rFonts w:ascii="Arial" w:hAnsi="Arial" w:cs="Arial"/>
        </w:rPr>
        <w:t xml:space="preserve"> </w:t>
      </w:r>
      <w:r>
        <w:rPr>
          <w:rFonts w:ascii="Arial" w:hAnsi="Arial" w:cs="Arial"/>
        </w:rPr>
        <w:t>your request.</w:t>
      </w:r>
    </w:p>
    <w:p w14:paraId="7F29412F" w14:textId="77777777" w:rsidR="007D78CD" w:rsidRDefault="007D78CD" w:rsidP="007D78CD">
      <w:pPr>
        <w:rPr>
          <w:rFonts w:ascii="Arial" w:hAnsi="Arial" w:cs="Arial"/>
          <w:szCs w:val="20"/>
        </w:rPr>
      </w:pPr>
    </w:p>
    <w:p w14:paraId="6CB6A55A" w14:textId="77777777" w:rsidR="007D78CD" w:rsidRDefault="007D78CD" w:rsidP="007D78CD">
      <w:pPr>
        <w:rPr>
          <w:rFonts w:ascii="Arial" w:hAnsi="Arial" w:cs="Arial"/>
          <w:b/>
        </w:rPr>
      </w:pPr>
    </w:p>
    <w:p w14:paraId="35F26282" w14:textId="77777777" w:rsidR="007D78CD" w:rsidRDefault="007D78CD" w:rsidP="007D78CD">
      <w:pPr>
        <w:rPr>
          <w:rFonts w:ascii="Arial" w:hAnsi="Arial" w:cs="Arial"/>
          <w:b/>
        </w:rPr>
      </w:pPr>
      <w:r>
        <w:rPr>
          <w:rFonts w:ascii="Arial" w:hAnsi="Arial" w:cs="Arial"/>
          <w:b/>
        </w:rPr>
        <w:t>Your Right to Know</w:t>
      </w:r>
    </w:p>
    <w:p w14:paraId="2EB9F5F6" w14:textId="77777777" w:rsidR="007D78CD" w:rsidRDefault="007D78CD" w:rsidP="007D78CD">
      <w:pPr>
        <w:rPr>
          <w:rFonts w:ascii="Arial" w:hAnsi="Arial" w:cs="Arial"/>
        </w:rPr>
      </w:pPr>
      <w:r>
        <w:rPr>
          <w:rFonts w:ascii="Arial" w:hAnsi="Arial" w:cs="Arial"/>
        </w:rPr>
        <w:t>Democracy and Transparency</w:t>
      </w:r>
    </w:p>
    <w:p w14:paraId="2F1DA4F3" w14:textId="77777777" w:rsidR="007D78CD" w:rsidRDefault="007D78CD" w:rsidP="007D78CD">
      <w:pPr>
        <w:rPr>
          <w:rFonts w:ascii="Arial" w:hAnsi="Arial" w:cs="Arial"/>
        </w:rPr>
      </w:pPr>
      <w:r>
        <w:rPr>
          <w:rFonts w:ascii="Arial" w:hAnsi="Arial" w:cs="Arial"/>
        </w:rPr>
        <w:t>Essex County Council</w:t>
      </w:r>
    </w:p>
    <w:p w14:paraId="1F4DDC2A" w14:textId="77777777" w:rsidR="007D78CD" w:rsidRDefault="007D78CD" w:rsidP="007D78CD">
      <w:pPr>
        <w:rPr>
          <w:rFonts w:ascii="Arial" w:hAnsi="Arial" w:cs="Arial"/>
        </w:rPr>
      </w:pPr>
      <w:r>
        <w:rPr>
          <w:rFonts w:ascii="Arial" w:hAnsi="Arial" w:cs="Arial"/>
        </w:rPr>
        <w:t>Telephone: 033301 38989</w:t>
      </w:r>
    </w:p>
    <w:p w14:paraId="09040197" w14:textId="77777777" w:rsidR="007D78CD" w:rsidRDefault="007D78CD" w:rsidP="007D78CD">
      <w:pPr>
        <w:rPr>
          <w:rFonts w:ascii="Arial" w:hAnsi="Arial" w:cs="Arial"/>
        </w:rPr>
      </w:pPr>
      <w:r>
        <w:rPr>
          <w:rFonts w:ascii="Arial" w:hAnsi="Arial" w:cs="Arial"/>
        </w:rPr>
        <w:t xml:space="preserve">Email: </w:t>
      </w:r>
      <w:hyperlink r:id="rId6" w:history="1">
        <w:r>
          <w:rPr>
            <w:rStyle w:val="Hyperlink"/>
            <w:rFonts w:ascii="Arial" w:hAnsi="Arial" w:cs="Arial"/>
          </w:rPr>
          <w:t>YourRight.ToKnow@essex.gov.uk</w:t>
        </w:r>
      </w:hyperlink>
      <w:r>
        <w:rPr>
          <w:rFonts w:ascii="Arial" w:hAnsi="Arial" w:cs="Arial"/>
        </w:rPr>
        <w:t xml:space="preserve"> | </w:t>
      </w:r>
      <w:hyperlink r:id="rId7" w:history="1">
        <w:r>
          <w:rPr>
            <w:rStyle w:val="Hyperlink"/>
            <w:rFonts w:ascii="Arial" w:hAnsi="Arial" w:cs="Arial"/>
          </w:rPr>
          <w:t>www.essex.gov.uk</w:t>
        </w:r>
      </w:hyperlink>
    </w:p>
    <w:p w14:paraId="79BDB885" w14:textId="77777777" w:rsidR="007D78CD" w:rsidRDefault="007D78CD" w:rsidP="007D78CD">
      <w:pPr>
        <w:jc w:val="both"/>
        <w:rPr>
          <w:rFonts w:ascii="Arial" w:hAnsi="Arial" w:cs="Arial"/>
          <w:sz w:val="22"/>
          <w:szCs w:val="22"/>
        </w:rPr>
      </w:pPr>
    </w:p>
    <w:p w14:paraId="7E5CCF22" w14:textId="77777777" w:rsidR="007D78CD" w:rsidRDefault="007D78CD" w:rsidP="007D78CD">
      <w:pPr>
        <w:pStyle w:val="Heading1"/>
        <w:rPr>
          <w:rFonts w:cs="Arial"/>
        </w:rPr>
      </w:pPr>
    </w:p>
    <w:p w14:paraId="49833F44" w14:textId="77777777" w:rsidR="007D78CD" w:rsidRDefault="007D78CD" w:rsidP="007D78CD">
      <w:pPr>
        <w:rPr>
          <w:rFonts w:ascii="Arial" w:hAnsi="Arial" w:cs="Arial"/>
          <w:bCs/>
          <w:sz w:val="22"/>
          <w:szCs w:val="22"/>
        </w:rPr>
        <w:sectPr w:rsidR="007D78CD">
          <w:pgSz w:w="11906" w:h="16838"/>
          <w:pgMar w:top="357" w:right="1418" w:bottom="992" w:left="1361" w:header="284" w:footer="720" w:gutter="0"/>
          <w:cols w:space="720"/>
        </w:sectPr>
      </w:pPr>
    </w:p>
    <w:p w14:paraId="4B1EED8B" w14:textId="77777777" w:rsidR="007D78CD" w:rsidRDefault="007D78CD" w:rsidP="007D78CD">
      <w:pPr>
        <w:rPr>
          <w:rFonts w:ascii="Arial" w:hAnsi="Arial" w:cs="Arial"/>
        </w:rPr>
        <w:sectPr w:rsidR="007D78CD">
          <w:type w:val="continuous"/>
          <w:pgSz w:w="11906" w:h="16838"/>
          <w:pgMar w:top="1418" w:right="1418" w:bottom="2268" w:left="1418" w:header="284" w:footer="720" w:gutter="0"/>
          <w:cols w:space="720"/>
          <w:formProt w:val="0"/>
        </w:sectPr>
      </w:pPr>
    </w:p>
    <w:p w14:paraId="293E4C64" w14:textId="77777777" w:rsidR="0090650D" w:rsidRDefault="00152A27" w:rsidP="007D78CD"/>
    <w:sectPr w:rsidR="0090650D" w:rsidSect="007D78CD">
      <w:footerReference w:type="default" r:id="rId8"/>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FEF9" w14:textId="77777777" w:rsidR="00152A27" w:rsidRDefault="00152A27">
      <w:r>
        <w:separator/>
      </w:r>
    </w:p>
  </w:endnote>
  <w:endnote w:type="continuationSeparator" w:id="0">
    <w:p w14:paraId="7935F09A" w14:textId="77777777" w:rsidR="00152A27" w:rsidRDefault="0015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B47E" w14:textId="77777777" w:rsidR="00A24FF6" w:rsidRDefault="00152A27" w:rsidP="00A24FF6">
    <w:pPr>
      <w:pStyle w:val="Footer"/>
      <w:jc w:val="right"/>
    </w:pPr>
    <w:r>
      <w:rPr>
        <w:noProof/>
      </w:rPr>
      <w:drawing>
        <wp:inline distT="0" distB="0" distL="0" distR="0" wp14:anchorId="36416C2E" wp14:editId="06DFDEF1">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3C43" w14:textId="77777777" w:rsidR="00152A27" w:rsidRDefault="00152A27">
      <w:r>
        <w:separator/>
      </w:r>
    </w:p>
  </w:footnote>
  <w:footnote w:type="continuationSeparator" w:id="0">
    <w:p w14:paraId="784F91BE" w14:textId="77777777" w:rsidR="00152A27" w:rsidRDefault="00152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5a3d9996-e64e-4088-95f3-77e026223389"/>
    <w:docVar w:name="RespondInternalLoginId" w:val="174fc20a-5d26-41cf-9fcf-9057664b553f"/>
    <w:docVar w:name="TemplateVersion" w:val="2.00.00"/>
  </w:docVars>
  <w:rsids>
    <w:rsidRoot w:val="00817F08"/>
    <w:rsid w:val="00152A27"/>
    <w:rsid w:val="007D78CD"/>
    <w:rsid w:val="00817F0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8361CF"/>
  <w15:docId w15:val="{7DF12847-77C0-4A88-A832-41E5B549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customStyle="1" w:styleId="Heading1Char">
    <w:name w:val="Heading 1 Char"/>
    <w:basedOn w:val="DefaultParagraphFont"/>
    <w:link w:val="Heading1"/>
    <w:rsid w:val="007D78CD"/>
    <w:rPr>
      <w:rFonts w:ascii="Arial" w:hAnsi="Arial"/>
      <w:b/>
      <w:bCs/>
      <w:sz w:val="24"/>
      <w:lang w:eastAsia="en-US"/>
    </w:rPr>
  </w:style>
  <w:style w:type="paragraph" w:styleId="NormalWeb">
    <w:name w:val="Normal (Web)"/>
    <w:basedOn w:val="Normal"/>
    <w:uiPriority w:val="99"/>
    <w:semiHidden/>
    <w:unhideWhenUsed/>
    <w:rsid w:val="007D78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5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ssex.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urRight.ToKnow@essex.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Naomi Hinder - Business Support Administrator</cp:lastModifiedBy>
  <cp:revision>3</cp:revision>
  <dcterms:created xsi:type="dcterms:W3CDTF">2023-03-20T15:58:00Z</dcterms:created>
  <dcterms:modified xsi:type="dcterms:W3CDTF">2023-03-20T15:58:00Z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d06027a1-621e-498b-98f1-597a2a9bdd65</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Privileged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2023-03-20T09:18:19Z</vt:lpwstr>
  </property>
  <property fmtid="{D5CDD505-2E9C-101B-9397-08002B2CF9AE}" pid="8" name="MSIP_Label_39d8be9e-c8d9-4b9c-bd40-2c27cc7ea2e6_SiteId">
    <vt:lpwstr>a8b4324f-155c-4215-a0f1-7ed8cc9a992f</vt:lpwstr>
  </property>
  <property fmtid="{D5CDD505-2E9C-101B-9397-08002B2CF9AE}" pid="9" name="Respond_AttachmentId">
    <vt:lpwstr>00fb10a0-6c49-4cf5-ab58-449b0bc69ecb</vt:lpwstr>
  </property>
  <property fmtid="{D5CDD505-2E9C-101B-9397-08002B2CF9AE}" pid="10" name="Respond_CaseId">
    <vt:lpwstr>15a71615-a601-44f2-b501-92bb3c9f748e</vt:lpwstr>
  </property>
  <property fmtid="{D5CDD505-2E9C-101B-9397-08002B2CF9AE}" pid="11" name="Respond_Checksum">
    <vt:lpwstr>i11fXSnSpT7aPKwRdXnNip9WDHs=</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c07f4018-219a-44bd-8b5e-1f0fb882aa3b</vt:lpwstr>
  </property>
  <property fmtid="{D5CDD505-2E9C-101B-9397-08002B2CF9AE}" pid="15" name="Respond_DocumentLocale">
    <vt:lpwstr>en-GB</vt:lpwstr>
  </property>
  <property fmtid="{D5CDD505-2E9C-101B-9397-08002B2CF9AE}" pid="16" name="Respond_DocumentName">
    <vt:lpwstr>ECC14453120 03 23-EIR Publishing Template-20032023.docx</vt:lpwstr>
  </property>
  <property fmtid="{D5CDD505-2E9C-101B-9397-08002B2CF9AE}" pid="17" name="Respond_InternalLoginId">
    <vt:lpwstr>1ba5ebb7-22af-4a73-87b1-207f81395579</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