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2A98" w14:textId="77777777" w:rsidR="006A78E9" w:rsidRPr="00CF02EC" w:rsidRDefault="00031355" w:rsidP="006A78E9">
      <w:pPr>
        <w:rPr>
          <w:rFonts w:ascii="Arial" w:hAnsi="Arial" w:cs="Arial"/>
          <w:bCs/>
        </w:rPr>
      </w:pPr>
      <w:r w:rsidRPr="00CF02EC">
        <w:rPr>
          <w:rFonts w:ascii="Arial" w:hAnsi="Arial" w:cs="Arial"/>
          <w:b/>
        </w:rPr>
        <w:tab/>
      </w:r>
      <w:r w:rsidRPr="00CF02EC">
        <w:rPr>
          <w:rFonts w:ascii="Arial" w:hAnsi="Arial" w:cs="Arial"/>
          <w:b/>
        </w:rPr>
        <w:tab/>
      </w:r>
      <w:r w:rsidRPr="00CF02EC">
        <w:rPr>
          <w:rFonts w:ascii="Arial" w:hAnsi="Arial" w:cs="Arial"/>
          <w:b/>
        </w:rPr>
        <w:tab/>
      </w:r>
      <w:r w:rsidRPr="00CF02EC">
        <w:rPr>
          <w:rFonts w:ascii="Arial" w:hAnsi="Arial" w:cs="Arial"/>
          <w:bCs/>
        </w:rPr>
        <w:tab/>
      </w:r>
      <w:r w:rsidRPr="00CF02EC">
        <w:rPr>
          <w:rFonts w:ascii="Arial" w:hAnsi="Arial" w:cs="Arial"/>
          <w:bCs/>
        </w:rPr>
        <w:tab/>
      </w:r>
    </w:p>
    <w:p w14:paraId="5D0BCFBA" w14:textId="77777777" w:rsidR="006A78E9" w:rsidRPr="00CF02EC" w:rsidRDefault="00031355" w:rsidP="006A78E9">
      <w:pPr>
        <w:tabs>
          <w:tab w:val="left" w:pos="6533"/>
        </w:tabs>
        <w:rPr>
          <w:rFonts w:ascii="Arial" w:hAnsi="Arial" w:cs="Arial"/>
          <w:b/>
        </w:rPr>
      </w:pPr>
      <w:r w:rsidRPr="00CF02EC">
        <w:rPr>
          <w:rFonts w:ascii="Arial" w:hAnsi="Arial" w:cs="Arial"/>
          <w:b/>
        </w:rPr>
        <w:tab/>
      </w:r>
    </w:p>
    <w:p w14:paraId="292CE97D" w14:textId="77777777" w:rsidR="006A78E9" w:rsidRPr="00CF02EC" w:rsidRDefault="00031355" w:rsidP="006A78E9">
      <w:pPr>
        <w:rPr>
          <w:rFonts w:ascii="Arial" w:hAnsi="Arial" w:cs="Arial"/>
        </w:rPr>
      </w:pPr>
    </w:p>
    <w:p w14:paraId="3B062EDC" w14:textId="77777777" w:rsidR="00BE073B" w:rsidRPr="00CF02EC" w:rsidRDefault="00031355" w:rsidP="00BE073B">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77408E94" w14:textId="29BC4E1E" w:rsidR="00BE073B" w:rsidRDefault="00031355" w:rsidP="00BE073B">
      <w:pPr>
        <w:rPr>
          <w:rFonts w:ascii="Arial" w:hAnsi="Arial" w:cs="Arial"/>
          <w:szCs w:val="36"/>
        </w:rPr>
      </w:pPr>
      <w:r w:rsidRPr="00CF02EC">
        <w:rPr>
          <w:rFonts w:ascii="Arial" w:hAnsi="Arial" w:cs="Arial"/>
          <w:szCs w:val="36"/>
        </w:rPr>
        <w:t xml:space="preserve">Reference: </w:t>
      </w:r>
      <w:r w:rsidRPr="00CF02EC">
        <w:rPr>
          <w:rFonts w:ascii="Arial" w:hAnsi="Arial" w:cs="Arial"/>
          <w:szCs w:val="36"/>
        </w:rPr>
        <w:tab/>
      </w:r>
      <w:bookmarkStart w:id="0" w:name="Re29486da93af4cdbac1fe0b8ce115073"/>
      <w:r>
        <w:rPr>
          <w:rFonts w:ascii="Arial" w:hAnsi="Arial" w:cs="Arial"/>
          <w:szCs w:val="36"/>
        </w:rPr>
        <w:t>ECC13823829 11 22</w:t>
      </w:r>
      <w:bookmarkEnd w:id="0"/>
      <w:r w:rsidRPr="00CF02EC">
        <w:rPr>
          <w:rFonts w:ascii="Arial" w:hAnsi="Arial" w:cs="Arial"/>
          <w:szCs w:val="36"/>
        </w:rPr>
        <w:br/>
        <w:t>Response:</w:t>
      </w:r>
      <w:r w:rsidRPr="00CF02EC">
        <w:rPr>
          <w:rFonts w:ascii="Arial" w:hAnsi="Arial" w:cs="Arial"/>
          <w:szCs w:val="36"/>
        </w:rPr>
        <w:tab/>
      </w:r>
      <w:bookmarkStart w:id="1" w:name="R254a9cf1b0ac4ec986ac90a6fcd66bfa"/>
      <w:r w:rsidR="00CD1481">
        <w:rPr>
          <w:rFonts w:ascii="Arial" w:hAnsi="Arial" w:cs="Arial"/>
          <w:szCs w:val="36"/>
        </w:rPr>
        <w:t>30</w:t>
      </w:r>
      <w:r>
        <w:rPr>
          <w:rFonts w:ascii="Arial" w:hAnsi="Arial" w:cs="Arial"/>
          <w:szCs w:val="36"/>
        </w:rPr>
        <w:t xml:space="preserve"> November 2022</w:t>
      </w:r>
      <w:bookmarkEnd w:id="1"/>
    </w:p>
    <w:p w14:paraId="02AAA9BF" w14:textId="77777777" w:rsidR="00BE073B" w:rsidRDefault="00031355" w:rsidP="00BE073B">
      <w:pPr>
        <w:rPr>
          <w:rFonts w:ascii="Arial" w:hAnsi="Arial" w:cs="Arial"/>
        </w:rPr>
      </w:pPr>
    </w:p>
    <w:p w14:paraId="683EC01A" w14:textId="2358963C" w:rsidR="00BE073B" w:rsidRDefault="00031355"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rPr>
      </w:pPr>
      <w:r>
        <w:rPr>
          <w:rFonts w:ascii="Arial" w:hAnsi="Arial" w:cs="Arial"/>
          <w:b/>
        </w:rPr>
        <w:t xml:space="preserve">Question 1 - </w:t>
      </w:r>
      <w:bookmarkStart w:id="2" w:name="Rc2995d63a8204414b0dd8827c87685b3"/>
      <w:r w:rsidR="00CD1481">
        <w:rPr>
          <w:rFonts w:ascii="Arial" w:hAnsi="Arial" w:cs="Arial"/>
          <w:b/>
        </w:rPr>
        <w:t xml:space="preserve">How many incidences of antisocial behaviour were recorded by your council in every year between 2010 and 2022.  </w:t>
      </w:r>
    </w:p>
    <w:p w14:paraId="4A5C9CBC" w14:textId="5F8AC8E6" w:rsidR="00D8397E" w:rsidRDefault="00CD148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Question 2 - For the incidences mentioned above, how many resulted in: </w:t>
      </w:r>
    </w:p>
    <w:p w14:paraId="1644623B" w14:textId="77777777" w:rsidR="00CD1481" w:rsidRDefault="00CD148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a. ASB civil injunctions </w:t>
      </w:r>
    </w:p>
    <w:p w14:paraId="346F6985" w14:textId="0E4C0ABB" w:rsidR="00D8397E" w:rsidRDefault="00CD148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b. Community protection notices </w:t>
      </w:r>
    </w:p>
    <w:p w14:paraId="312FDC26" w14:textId="5879310C" w:rsidR="00D8397E" w:rsidRDefault="00CD148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c. </w:t>
      </w:r>
      <w:proofErr w:type="gramStart"/>
      <w:r>
        <w:rPr>
          <w:rFonts w:ascii="Arial" w:hAnsi="Arial" w:cs="Arial"/>
          <w:b/>
        </w:rPr>
        <w:t>Public</w:t>
      </w:r>
      <w:proofErr w:type="gramEnd"/>
      <w:r>
        <w:rPr>
          <w:rFonts w:ascii="Arial" w:hAnsi="Arial" w:cs="Arial"/>
          <w:b/>
        </w:rPr>
        <w:t xml:space="preserve"> space protection orders </w:t>
      </w:r>
    </w:p>
    <w:p w14:paraId="141D6690" w14:textId="347D79B3" w:rsidR="00D8397E" w:rsidRDefault="00CD148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d. Closure powers  </w:t>
      </w:r>
    </w:p>
    <w:p w14:paraId="46F46419" w14:textId="7F3C79D3" w:rsidR="00D8397E" w:rsidRDefault="00CD148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e. No further action </w:t>
      </w:r>
    </w:p>
    <w:p w14:paraId="28B0FF5B" w14:textId="3CCBA52D" w:rsidR="00D8397E" w:rsidRDefault="00CD148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Question 3 - In how many did your local authority apply, or encourage the prosecution to apply, for a criminal behaviour order?</w:t>
      </w:r>
      <w:bookmarkEnd w:id="2"/>
    </w:p>
    <w:p w14:paraId="29410B98" w14:textId="77777777" w:rsidR="00BE073B" w:rsidRDefault="00031355" w:rsidP="00BE073B">
      <w:pPr>
        <w:rPr>
          <w:rFonts w:ascii="Arial" w:hAnsi="Arial" w:cs="Arial"/>
        </w:rPr>
      </w:pPr>
    </w:p>
    <w:p w14:paraId="7F461DA6" w14:textId="7D89E8A9" w:rsidR="00CD1481" w:rsidRDefault="00CD1481" w:rsidP="00CD1481">
      <w:pPr>
        <w:rPr>
          <w:rStyle w:val="eop"/>
          <w:rFonts w:ascii="Arial" w:hAnsi="Arial" w:cs="Arial"/>
          <w:color w:val="000000"/>
          <w:shd w:val="clear" w:color="auto" w:fill="FFFFFF"/>
        </w:rPr>
      </w:pPr>
      <w:r>
        <w:rPr>
          <w:rStyle w:val="normaltextrun"/>
          <w:rFonts w:ascii="Arial" w:hAnsi="Arial" w:cs="Arial"/>
          <w:color w:val="000000"/>
          <w:shd w:val="clear" w:color="auto" w:fill="FFFFFF"/>
        </w:rPr>
        <w:t>I can confirm that Essex County Council does not hold this information. Your request should be directed to City, District and Borough councils who may be able to provide you with the information. We have attached a contact list for your convenience.</w:t>
      </w:r>
      <w:r>
        <w:rPr>
          <w:rStyle w:val="eop"/>
          <w:rFonts w:ascii="Arial" w:hAnsi="Arial" w:cs="Arial"/>
          <w:color w:val="000000"/>
          <w:shd w:val="clear" w:color="auto" w:fill="FFFFFF"/>
        </w:rPr>
        <w:t> </w:t>
      </w:r>
    </w:p>
    <w:p w14:paraId="2EAF8C50" w14:textId="77777777" w:rsidR="00CD1481" w:rsidRDefault="00CD1481" w:rsidP="00CD1481">
      <w:pPr>
        <w:rPr>
          <w:rFonts w:ascii="Arial" w:hAnsi="Arial" w:cs="Arial"/>
        </w:rPr>
      </w:pPr>
    </w:p>
    <w:p w14:paraId="3FEC763F" w14:textId="77777777" w:rsidR="00CD1481" w:rsidRPr="00CE67F6" w:rsidRDefault="00CD1481" w:rsidP="00CD1481">
      <w:pPr>
        <w:rPr>
          <w:rFonts w:ascii="Arial" w:hAnsi="Arial" w:cs="Arial"/>
        </w:rPr>
      </w:pPr>
      <w:r>
        <w:rPr>
          <w:rFonts w:ascii="Arial" w:hAnsi="Arial" w:cs="Arial"/>
        </w:rPr>
        <w:t xml:space="preserve">Please also note that some of this information may be held by Essex Police who can be contacted here: </w:t>
      </w:r>
      <w:hyperlink r:id="rId6" w:history="1">
        <w:r w:rsidRPr="00CE67F6">
          <w:rPr>
            <w:rFonts w:ascii="Arial" w:hAnsi="Arial" w:cs="Arial"/>
            <w:color w:val="0000FF"/>
            <w:u w:val="single"/>
          </w:rPr>
          <w:t>Accessing information | Essex Police</w:t>
        </w:r>
      </w:hyperlink>
    </w:p>
    <w:p w14:paraId="6D811BFC" w14:textId="77777777" w:rsidR="00CD1481" w:rsidRDefault="00CD1481" w:rsidP="00CD1481">
      <w:pPr>
        <w:rPr>
          <w:rFonts w:ascii="Arial" w:hAnsi="Arial" w:cs="Arial"/>
        </w:rPr>
      </w:pPr>
    </w:p>
    <w:p w14:paraId="3F668F46" w14:textId="77777777" w:rsidR="00BE073B" w:rsidRDefault="00031355" w:rsidP="00BE073B">
      <w:pPr>
        <w:rPr>
          <w:rFonts w:ascii="Arial" w:hAnsi="Arial" w:cs="Arial"/>
          <w:szCs w:val="20"/>
        </w:rPr>
      </w:pPr>
    </w:p>
    <w:p w14:paraId="06FED064" w14:textId="77777777" w:rsidR="009479A4" w:rsidRDefault="00031355" w:rsidP="009479A4">
      <w:pPr>
        <w:rPr>
          <w:rFonts w:ascii="Arial" w:hAnsi="Arial" w:cs="Arial"/>
          <w:b/>
        </w:rPr>
      </w:pPr>
      <w:r>
        <w:rPr>
          <w:rFonts w:ascii="Arial" w:hAnsi="Arial" w:cs="Arial"/>
          <w:b/>
        </w:rPr>
        <w:t>Your Right to Know</w:t>
      </w:r>
    </w:p>
    <w:p w14:paraId="788D4712" w14:textId="77777777" w:rsidR="006A61A7" w:rsidRDefault="00031355" w:rsidP="009479A4">
      <w:pPr>
        <w:rPr>
          <w:rFonts w:ascii="Arial" w:hAnsi="Arial" w:cs="Arial"/>
        </w:rPr>
      </w:pPr>
      <w:r w:rsidRPr="006A61A7">
        <w:rPr>
          <w:rFonts w:ascii="Arial" w:hAnsi="Arial" w:cs="Arial"/>
        </w:rPr>
        <w:t>Democracy and Transparency</w:t>
      </w:r>
    </w:p>
    <w:p w14:paraId="5EEC66F6" w14:textId="77777777" w:rsidR="009479A4" w:rsidRDefault="00031355" w:rsidP="009479A4">
      <w:pPr>
        <w:rPr>
          <w:rFonts w:ascii="Arial" w:hAnsi="Arial" w:cs="Arial"/>
        </w:rPr>
      </w:pPr>
      <w:r>
        <w:rPr>
          <w:rFonts w:ascii="Arial" w:hAnsi="Arial" w:cs="Arial"/>
        </w:rPr>
        <w:t>Essex County Council</w:t>
      </w:r>
    </w:p>
    <w:p w14:paraId="2E36DB16" w14:textId="77777777" w:rsidR="009479A4" w:rsidRDefault="00031355" w:rsidP="009479A4">
      <w:pPr>
        <w:rPr>
          <w:rFonts w:ascii="Arial" w:hAnsi="Arial" w:cs="Arial"/>
        </w:rPr>
      </w:pPr>
      <w:r>
        <w:rPr>
          <w:rFonts w:ascii="Arial" w:hAnsi="Arial" w:cs="Arial"/>
        </w:rPr>
        <w:t>Telephone: 033301 38989</w:t>
      </w:r>
    </w:p>
    <w:p w14:paraId="097FAE2B" w14:textId="77777777" w:rsidR="009479A4" w:rsidRDefault="00031355" w:rsidP="009479A4">
      <w:pPr>
        <w:rPr>
          <w:rFonts w:ascii="Arial" w:hAnsi="Arial" w:cs="Arial"/>
        </w:rPr>
      </w:pPr>
      <w:r>
        <w:rPr>
          <w:rFonts w:ascii="Arial" w:hAnsi="Arial" w:cs="Arial"/>
        </w:rPr>
        <w:t xml:space="preserve">Email: </w:t>
      </w:r>
      <w:hyperlink r:id="rId7" w:history="1">
        <w:r>
          <w:rPr>
            <w:rStyle w:val="Hyperlink"/>
            <w:rFonts w:ascii="Arial" w:hAnsi="Arial" w:cs="Arial"/>
          </w:rPr>
          <w:t>YourRight.ToKnow@essex.gov.uk</w:t>
        </w:r>
      </w:hyperlink>
      <w:r>
        <w:rPr>
          <w:rFonts w:ascii="Arial" w:hAnsi="Arial" w:cs="Arial"/>
        </w:rPr>
        <w:t xml:space="preserve"> | </w:t>
      </w:r>
      <w:hyperlink r:id="rId8" w:history="1">
        <w:r>
          <w:rPr>
            <w:rStyle w:val="Hyperlink"/>
            <w:rFonts w:ascii="Arial" w:hAnsi="Arial" w:cs="Arial"/>
          </w:rPr>
          <w:t>www.essex.gov.uk</w:t>
        </w:r>
      </w:hyperlink>
    </w:p>
    <w:p w14:paraId="02494C91" w14:textId="77777777" w:rsidR="006A78E9" w:rsidRPr="006A78E9" w:rsidRDefault="00031355" w:rsidP="006A78E9">
      <w:pPr>
        <w:jc w:val="both"/>
        <w:rPr>
          <w:rFonts w:ascii="Arial" w:hAnsi="Arial" w:cs="Arial"/>
          <w:sz w:val="22"/>
          <w:szCs w:val="22"/>
        </w:rPr>
      </w:pPr>
    </w:p>
    <w:p w14:paraId="510AF8D8" w14:textId="77777777" w:rsidR="006A78E9" w:rsidRPr="006A78E9" w:rsidRDefault="00031355" w:rsidP="006A78E9">
      <w:pPr>
        <w:pStyle w:val="Heading1"/>
        <w:rPr>
          <w:rFonts w:cs="Arial"/>
        </w:rPr>
      </w:pPr>
    </w:p>
    <w:p w14:paraId="2CF949B8" w14:textId="77777777" w:rsidR="006A78E9" w:rsidRPr="006A78E9" w:rsidRDefault="00031355" w:rsidP="006A78E9">
      <w:pPr>
        <w:rPr>
          <w:rFonts w:ascii="Arial" w:hAnsi="Arial" w:cs="Arial"/>
          <w:bCs/>
          <w:sz w:val="22"/>
          <w:szCs w:val="22"/>
        </w:rPr>
        <w:sectPr w:rsidR="006A78E9" w:rsidRPr="006A78E9" w:rsidSect="006A78E9">
          <w:footerReference w:type="default" r:id="rId9"/>
          <w:pgSz w:w="11906" w:h="16838"/>
          <w:pgMar w:top="357" w:right="1418" w:bottom="992" w:left="1361" w:header="284" w:footer="720" w:gutter="0"/>
          <w:cols w:space="720"/>
        </w:sectPr>
      </w:pPr>
    </w:p>
    <w:p w14:paraId="728DDAC1" w14:textId="77777777" w:rsidR="006A78E9" w:rsidRPr="006A78E9" w:rsidRDefault="00031355" w:rsidP="006A78E9">
      <w:pPr>
        <w:rPr>
          <w:rFonts w:ascii="Arial" w:hAnsi="Arial" w:cs="Arial"/>
        </w:rPr>
        <w:sectPr w:rsidR="006A78E9" w:rsidRPr="006A78E9">
          <w:type w:val="continuous"/>
          <w:pgSz w:w="11906" w:h="16838" w:code="9"/>
          <w:pgMar w:top="1418" w:right="1418" w:bottom="2268" w:left="1418" w:header="284" w:footer="720" w:gutter="0"/>
          <w:cols w:space="720"/>
          <w:formProt w:val="0"/>
        </w:sectPr>
      </w:pPr>
      <w:bookmarkStart w:id="3" w:name="cursor"/>
      <w:bookmarkEnd w:id="3"/>
    </w:p>
    <w:p w14:paraId="470DFFD2" w14:textId="77777777" w:rsidR="006A78E9" w:rsidRPr="006A78E9" w:rsidRDefault="00031355" w:rsidP="006A78E9">
      <w:pPr>
        <w:rPr>
          <w:rFonts w:ascii="Arial" w:hAnsi="Arial" w:cs="Arial"/>
        </w:rPr>
      </w:pPr>
      <w:bookmarkStart w:id="4" w:name="usercontactbegin"/>
      <w:bookmarkEnd w:id="4"/>
    </w:p>
    <w:p w14:paraId="7F1BEFBB" w14:textId="77777777" w:rsidR="006A78E9" w:rsidRDefault="00031355" w:rsidP="006A78E9"/>
    <w:p w14:paraId="6DC8CDF8" w14:textId="77777777" w:rsidR="0090650D" w:rsidRDefault="00031355"/>
    <w:sectPr w:rsidR="0090650D">
      <w:type w:val="continuous"/>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4196" w14:textId="77777777" w:rsidR="00031355" w:rsidRDefault="00031355">
      <w:r>
        <w:separator/>
      </w:r>
    </w:p>
  </w:endnote>
  <w:endnote w:type="continuationSeparator" w:id="0">
    <w:p w14:paraId="1F90610B" w14:textId="77777777" w:rsidR="00031355" w:rsidRDefault="0003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6FF8" w14:textId="77777777" w:rsidR="00A24FF6" w:rsidRDefault="00031355" w:rsidP="00A24FF6">
    <w:pPr>
      <w:pStyle w:val="Footer"/>
      <w:jc w:val="right"/>
    </w:pPr>
    <w:r>
      <w:rPr>
        <w:noProof/>
      </w:rPr>
      <w:drawing>
        <wp:inline distT="0" distB="0" distL="0" distR="0" wp14:anchorId="261E7F41" wp14:editId="7B04AA44">
          <wp:extent cx="1752600" cy="866775"/>
          <wp:effectExtent l="0" t="0" r="0" b="9525"/>
          <wp:docPr id="1" name="Picture 1"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D74B" w14:textId="77777777" w:rsidR="00031355" w:rsidRDefault="00031355">
      <w:r>
        <w:separator/>
      </w:r>
    </w:p>
  </w:footnote>
  <w:footnote w:type="continuationSeparator" w:id="0">
    <w:p w14:paraId="1EA7204B" w14:textId="77777777" w:rsidR="00031355" w:rsidRDefault="00031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sonataDocumentFileDataId" w:val="088ceb2d-9a08-4a9f-8542-c34c76a2ca29"/>
    <w:docVar w:name="RespondInternalLoginId" w:val="01a7839e-e20b-41a0-89d8-04cf3dba34e8"/>
    <w:docVar w:name="TemplateVersion" w:val="2.00.00"/>
  </w:docVars>
  <w:rsids>
    <w:rsidRoot w:val="00D8397E"/>
    <w:rsid w:val="00031355"/>
    <w:rsid w:val="00183E31"/>
    <w:rsid w:val="005D27FF"/>
    <w:rsid w:val="00CD1481"/>
    <w:rsid w:val="00D839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53DB8"/>
  <w15:docId w15:val="{B3AEA0DA-A7FD-49F3-BA97-E37037EF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 w:type="character" w:customStyle="1" w:styleId="normaltextrun">
    <w:name w:val="normaltextrun"/>
    <w:basedOn w:val="DefaultParagraphFont"/>
    <w:rsid w:val="00CD1481"/>
  </w:style>
  <w:style w:type="character" w:customStyle="1" w:styleId="eop">
    <w:name w:val="eop"/>
    <w:basedOn w:val="DefaultParagraphFont"/>
    <w:rsid w:val="00CD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 TargetMode="External"/><Relationship Id="rId3" Type="http://schemas.openxmlformats.org/officeDocument/2006/relationships/webSettings" Target="webSettings.xml"/><Relationship Id="rId7" Type="http://schemas.openxmlformats.org/officeDocument/2006/relationships/hyperlink" Target="mailto:YourRight.ToKnow@essex.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sex.police.uk/foi-ai/af/accessing-inform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Information%20Governance%20Team\Access%20to%20Records\FOI\Exemptions-Exceptions\Publishing%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Publishing Template 2015</Template>
  <TotalTime>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Naomi Hinder</dc:creator>
  <cp:keywords>Respond</cp:keywords>
  <cp:lastModifiedBy>Naomi Hinder - Business Support Administrator</cp:lastModifiedBy>
  <cp:revision>2</cp:revision>
  <dcterms:created xsi:type="dcterms:W3CDTF">2022-11-29T16:18:00Z</dcterms:created>
  <dcterms:modified xsi:type="dcterms:W3CDTF">2022-11-29T16:18:00Z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d_AttachmentId">
    <vt:lpwstr>d6a08ee9-1c87-40d0-9ec6-992d612a226f</vt:lpwstr>
  </property>
  <property fmtid="{D5CDD505-2E9C-101B-9397-08002B2CF9AE}" pid="3" name="Respond_CaseId">
    <vt:lpwstr>2ec1a523-ac6e-4964-9ac3-68f8dfaf0bcb</vt:lpwstr>
  </property>
  <property fmtid="{D5CDD505-2E9C-101B-9397-08002B2CF9AE}" pid="4" name="Respond_Checksum">
    <vt:lpwstr>NrTVtARZUZx5wuJoM1yaRGZr0TE=</vt:lpwstr>
  </property>
  <property fmtid="{D5CDD505-2E9C-101B-9397-08002B2CF9AE}" pid="5" name="Respond_DatabaseId">
    <vt:lpwstr>d5d870f6-3ef0-4d0c-ae0b-7f3e563b8b54</vt:lpwstr>
  </property>
  <property fmtid="{D5CDD505-2E9C-101B-9397-08002B2CF9AE}" pid="6" name="Respond_DatabaseName">
    <vt:lpwstr>Prod</vt:lpwstr>
  </property>
  <property fmtid="{D5CDD505-2E9C-101B-9397-08002B2CF9AE}" pid="7" name="Respond_DocumentAttachmentId">
    <vt:lpwstr>cdf5d25a-4a09-4cf3-a68f-5c7f208e9f96</vt:lpwstr>
  </property>
  <property fmtid="{D5CDD505-2E9C-101B-9397-08002B2CF9AE}" pid="8" name="Respond_DocumentLocale">
    <vt:lpwstr>en-GB</vt:lpwstr>
  </property>
  <property fmtid="{D5CDD505-2E9C-101B-9397-08002B2CF9AE}" pid="9" name="Respond_DocumentName">
    <vt:lpwstr>ECC13823829 11 22-FOI Publishing Template-29112022.docx</vt:lpwstr>
  </property>
  <property fmtid="{D5CDD505-2E9C-101B-9397-08002B2CF9AE}" pid="10" name="Respond_InternalLoginId">
    <vt:lpwstr>d69d3ff5-ad96-46de-b0ee-c0db6f4560f8</vt:lpwstr>
  </property>
  <property fmtid="{D5CDD505-2E9C-101B-9397-08002B2CF9AE}" pid="11" name="Respond_Locale">
    <vt:lpwstr>en-GB</vt:lpwstr>
  </property>
  <property fmtid="{D5CDD505-2E9C-101B-9397-08002B2CF9AE}" pid="12" name="Respond_UserId">
    <vt:lpwstr>9665e198-d589-4487-97bd-b6559869b98d</vt:lpwstr>
  </property>
  <property fmtid="{D5CDD505-2E9C-101B-9397-08002B2CF9AE}" pid="13" name="Respond_Version">
    <vt:lpwstr>2</vt:lpwstr>
  </property>
  <property fmtid="{D5CDD505-2E9C-101B-9397-08002B2CF9AE}" pid="14" name="MSIP_Label_39d8be9e-c8d9-4b9c-bd40-2c27cc7ea2e6_Enabled">
    <vt:lpwstr>true</vt:lpwstr>
  </property>
  <property fmtid="{D5CDD505-2E9C-101B-9397-08002B2CF9AE}" pid="15" name="MSIP_Label_39d8be9e-c8d9-4b9c-bd40-2c27cc7ea2e6_SetDate">
    <vt:lpwstr>2022-11-29T16:18:57Z</vt:lpwstr>
  </property>
  <property fmtid="{D5CDD505-2E9C-101B-9397-08002B2CF9AE}" pid="16" name="MSIP_Label_39d8be9e-c8d9-4b9c-bd40-2c27cc7ea2e6_Method">
    <vt:lpwstr>Privileged</vt:lpwstr>
  </property>
  <property fmtid="{D5CDD505-2E9C-101B-9397-08002B2CF9AE}" pid="17" name="MSIP_Label_39d8be9e-c8d9-4b9c-bd40-2c27cc7ea2e6_Name">
    <vt:lpwstr>39d8be9e-c8d9-4b9c-bd40-2c27cc7ea2e6</vt:lpwstr>
  </property>
  <property fmtid="{D5CDD505-2E9C-101B-9397-08002B2CF9AE}" pid="18" name="MSIP_Label_39d8be9e-c8d9-4b9c-bd40-2c27cc7ea2e6_SiteId">
    <vt:lpwstr>a8b4324f-155c-4215-a0f1-7ed8cc9a992f</vt:lpwstr>
  </property>
  <property fmtid="{D5CDD505-2E9C-101B-9397-08002B2CF9AE}" pid="19" name="MSIP_Label_39d8be9e-c8d9-4b9c-bd40-2c27cc7ea2e6_ActionId">
    <vt:lpwstr>1f5701db-eef3-424b-84bc-e43340aa96c1</vt:lpwstr>
  </property>
  <property fmtid="{D5CDD505-2E9C-101B-9397-08002B2CF9AE}" pid="20" name="MSIP_Label_39d8be9e-c8d9-4b9c-bd40-2c27cc7ea2e6_ContentBits">
    <vt:lpwstr>0</vt:lpwstr>
  </property>
</Properties>
</file>