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0337" w14:textId="77777777" w:rsidR="006A78E9" w:rsidRPr="00CF02EC" w:rsidRDefault="003B7962" w:rsidP="006A78E9">
      <w:pPr>
        <w:rPr>
          <w:rFonts w:ascii="Arial" w:hAnsi="Arial" w:cs="Arial"/>
          <w:bCs/>
        </w:rPr>
      </w:pPr>
      <w:r w:rsidRPr="00CF02EC">
        <w:rPr>
          <w:rFonts w:ascii="Arial" w:hAnsi="Arial" w:cs="Arial"/>
          <w:b/>
        </w:rPr>
        <w:tab/>
      </w:r>
      <w:r w:rsidRPr="00CF02EC">
        <w:rPr>
          <w:rFonts w:ascii="Arial" w:hAnsi="Arial" w:cs="Arial"/>
          <w:b/>
        </w:rPr>
        <w:tab/>
      </w:r>
      <w:r w:rsidRPr="00CF02EC">
        <w:rPr>
          <w:rFonts w:ascii="Arial" w:hAnsi="Arial" w:cs="Arial"/>
          <w:b/>
        </w:rPr>
        <w:tab/>
      </w:r>
      <w:r w:rsidRPr="00CF02EC">
        <w:rPr>
          <w:rFonts w:ascii="Arial" w:hAnsi="Arial" w:cs="Arial"/>
          <w:bCs/>
        </w:rPr>
        <w:tab/>
      </w:r>
      <w:r w:rsidRPr="00CF02EC">
        <w:rPr>
          <w:rFonts w:ascii="Arial" w:hAnsi="Arial" w:cs="Arial"/>
          <w:bCs/>
        </w:rPr>
        <w:tab/>
      </w:r>
    </w:p>
    <w:p w14:paraId="0A43569C" w14:textId="77777777" w:rsidR="006A78E9" w:rsidRPr="00CF02EC" w:rsidRDefault="003B7962" w:rsidP="006A78E9">
      <w:pPr>
        <w:tabs>
          <w:tab w:val="left" w:pos="6533"/>
        </w:tabs>
        <w:rPr>
          <w:rFonts w:ascii="Arial" w:hAnsi="Arial" w:cs="Arial"/>
          <w:b/>
        </w:rPr>
      </w:pPr>
      <w:r w:rsidRPr="00CF02EC">
        <w:rPr>
          <w:rFonts w:ascii="Arial" w:hAnsi="Arial" w:cs="Arial"/>
          <w:b/>
        </w:rPr>
        <w:tab/>
      </w:r>
    </w:p>
    <w:p w14:paraId="545E5B4A" w14:textId="77777777" w:rsidR="006A78E9" w:rsidRPr="00CF02EC" w:rsidRDefault="00C94EB5" w:rsidP="006A78E9">
      <w:pPr>
        <w:rPr>
          <w:rFonts w:ascii="Arial" w:hAnsi="Arial" w:cs="Arial"/>
        </w:rPr>
      </w:pPr>
    </w:p>
    <w:p w14:paraId="42E0FDB3" w14:textId="77777777" w:rsidR="00CF02EC" w:rsidRPr="00CF02EC" w:rsidRDefault="003B7962" w:rsidP="00CF02EC">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4C71915F" w14:textId="09F1F9B1" w:rsidR="00CF02EC" w:rsidRPr="00CF02EC" w:rsidRDefault="003B7962" w:rsidP="00CF02EC">
      <w:pPr>
        <w:rPr>
          <w:rFonts w:ascii="Arial" w:hAnsi="Arial" w:cs="Arial"/>
          <w:szCs w:val="36"/>
        </w:rPr>
      </w:pPr>
      <w:r w:rsidRPr="00CF02EC">
        <w:rPr>
          <w:rFonts w:ascii="Arial" w:hAnsi="Arial" w:cs="Arial"/>
          <w:szCs w:val="36"/>
        </w:rPr>
        <w:t xml:space="preserve">Reference: </w:t>
      </w:r>
      <w:r w:rsidRPr="00CF02EC">
        <w:rPr>
          <w:rFonts w:ascii="Arial" w:hAnsi="Arial" w:cs="Arial"/>
          <w:szCs w:val="36"/>
        </w:rPr>
        <w:tab/>
      </w:r>
      <w:bookmarkStart w:id="0" w:name="Re9acbce81afc46ffb267e76950172e2f"/>
      <w:r>
        <w:rPr>
          <w:rFonts w:ascii="Arial" w:hAnsi="Arial" w:cs="Arial"/>
          <w:szCs w:val="36"/>
        </w:rPr>
        <w:t>ECC13801824 11 22</w:t>
      </w:r>
      <w:bookmarkEnd w:id="0"/>
      <w:r w:rsidRPr="00CF02EC">
        <w:rPr>
          <w:rFonts w:ascii="Arial" w:hAnsi="Arial" w:cs="Arial"/>
          <w:szCs w:val="36"/>
        </w:rPr>
        <w:br/>
        <w:t>Response:</w:t>
      </w:r>
      <w:r w:rsidRPr="00CF02EC">
        <w:rPr>
          <w:rFonts w:ascii="Arial" w:hAnsi="Arial" w:cs="Arial"/>
          <w:szCs w:val="36"/>
        </w:rPr>
        <w:tab/>
      </w:r>
      <w:bookmarkStart w:id="1" w:name="Rc3b4e8fd010a4b5594eaffc5c6f9e80f"/>
      <w:r>
        <w:rPr>
          <w:rFonts w:ascii="Arial" w:hAnsi="Arial" w:cs="Arial"/>
          <w:szCs w:val="36"/>
        </w:rPr>
        <w:t>2</w:t>
      </w:r>
      <w:r w:rsidR="00007DF6">
        <w:rPr>
          <w:rFonts w:ascii="Arial" w:hAnsi="Arial" w:cs="Arial"/>
          <w:szCs w:val="36"/>
        </w:rPr>
        <w:t>8</w:t>
      </w:r>
      <w:r>
        <w:rPr>
          <w:rFonts w:ascii="Arial" w:hAnsi="Arial" w:cs="Arial"/>
          <w:szCs w:val="36"/>
        </w:rPr>
        <w:t xml:space="preserve"> November 2022</w:t>
      </w:r>
      <w:bookmarkEnd w:id="1"/>
    </w:p>
    <w:p w14:paraId="3BE2BF15" w14:textId="77777777" w:rsidR="00A24FF6" w:rsidRPr="00CF02EC" w:rsidRDefault="00C94EB5" w:rsidP="00A24FF6">
      <w:pPr>
        <w:rPr>
          <w:rFonts w:ascii="Arial" w:hAnsi="Arial" w:cs="Arial"/>
        </w:rPr>
      </w:pPr>
    </w:p>
    <w:p w14:paraId="6FB695D3" w14:textId="49254572" w:rsidR="00514F29" w:rsidRDefault="00514F29" w:rsidP="009479A4">
      <w:pPr>
        <w:rPr>
          <w:rFonts w:ascii="Arial" w:hAnsi="Arial" w:cs="Arial"/>
        </w:rPr>
      </w:pPr>
      <w:r w:rsidRPr="00514F29">
        <w:rPr>
          <w:rFonts w:ascii="Arial" w:hAnsi="Arial" w:cs="Arial"/>
        </w:rPr>
        <w:t>I can confirm that Essex County Council does hold this information.</w:t>
      </w:r>
    </w:p>
    <w:p w14:paraId="43649212" w14:textId="77777777" w:rsidR="00514F29" w:rsidRDefault="00514F29" w:rsidP="009479A4">
      <w:pPr>
        <w:rPr>
          <w:rFonts w:ascii="Arial" w:hAnsi="Arial" w:cs="Arial"/>
        </w:rPr>
      </w:pPr>
    </w:p>
    <w:p w14:paraId="3991CCC5" w14:textId="77CB84B7" w:rsidR="009479A4" w:rsidRDefault="003B7962"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Pr>
          <w:rFonts w:ascii="Arial" w:hAnsi="Arial" w:cs="Arial"/>
          <w:b/>
        </w:rPr>
        <w:t xml:space="preserve">Question 1 </w:t>
      </w:r>
      <w:r w:rsidR="00514F29">
        <w:rPr>
          <w:rFonts w:ascii="Arial" w:hAnsi="Arial" w:cs="Arial"/>
          <w:b/>
        </w:rPr>
        <w:t xml:space="preserve">- </w:t>
      </w:r>
      <w:bookmarkStart w:id="2" w:name="Re240ee2ac9d94b868b712ce6756a2b39"/>
      <w:r w:rsidR="00514F29">
        <w:rPr>
          <w:rFonts w:ascii="Arial" w:hAnsi="Arial" w:cs="Arial"/>
          <w:b/>
        </w:rPr>
        <w:t>Essex County council own lodge farm, park farm road, Upminster, Essex, rm142xs.</w:t>
      </w:r>
    </w:p>
    <w:p w14:paraId="296980CD" w14:textId="1EE54652" w:rsidR="00DB0DA1" w:rsidRDefault="00514F29"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The land has recently been advertised as for sale at auction.</w:t>
      </w:r>
    </w:p>
    <w:p w14:paraId="4F7F0D24" w14:textId="55AF5E5C" w:rsidR="00DB0DA1" w:rsidRDefault="00514F29"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Please confirm if there will be restrictions placed on the land, to ensure the land may not be used for the</w:t>
      </w:r>
    </w:p>
    <w:p w14:paraId="582801A8" w14:textId="7BCF846D" w:rsidR="00DB0DA1" w:rsidRDefault="00514F29"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Purpose of operating a sand and gravel quarry, or a landfill site, in the future. As these would impact the health</w:t>
      </w:r>
    </w:p>
    <w:p w14:paraId="11D4733C" w14:textId="377A9C49" w:rsidR="00DB0DA1" w:rsidRDefault="00514F29"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And safety of thousands of residents in the area.</w:t>
      </w:r>
    </w:p>
    <w:bookmarkEnd w:id="2"/>
    <w:p w14:paraId="046DDEAE" w14:textId="3EACD8C7" w:rsidR="009479A4" w:rsidRDefault="00C94EB5" w:rsidP="009479A4">
      <w:pPr>
        <w:rPr>
          <w:rFonts w:ascii="Arial" w:hAnsi="Arial" w:cs="Arial"/>
        </w:rPr>
      </w:pPr>
    </w:p>
    <w:p w14:paraId="64F4C69D" w14:textId="1F740375" w:rsidR="00007DF6" w:rsidRPr="00007DF6" w:rsidRDefault="00007DF6" w:rsidP="00007DF6">
      <w:pPr>
        <w:rPr>
          <w:rFonts w:ascii="Arial" w:hAnsi="Arial" w:cs="Arial"/>
        </w:rPr>
      </w:pPr>
      <w:r>
        <w:rPr>
          <w:rFonts w:ascii="Arial" w:hAnsi="Arial" w:cs="Arial"/>
        </w:rPr>
        <w:t>I</w:t>
      </w:r>
      <w:r w:rsidRPr="00007DF6">
        <w:rPr>
          <w:rFonts w:ascii="Arial" w:hAnsi="Arial" w:cs="Arial"/>
        </w:rPr>
        <w:t xml:space="preserve">t should be noted that the auction by ECC of Lodge Farm has been postponed. </w:t>
      </w:r>
    </w:p>
    <w:p w14:paraId="1D745266" w14:textId="77777777" w:rsidR="00007DF6" w:rsidRPr="00007DF6" w:rsidRDefault="00007DF6" w:rsidP="00007DF6">
      <w:pPr>
        <w:rPr>
          <w:rFonts w:ascii="Arial" w:hAnsi="Arial" w:cs="Arial"/>
        </w:rPr>
      </w:pPr>
      <w:r w:rsidRPr="00007DF6">
        <w:rPr>
          <w:rFonts w:ascii="Arial" w:hAnsi="Arial" w:cs="Arial"/>
        </w:rPr>
        <w:t xml:space="preserve"> </w:t>
      </w:r>
    </w:p>
    <w:p w14:paraId="080525C9" w14:textId="1289D2F9" w:rsidR="00007DF6" w:rsidRDefault="00007DF6" w:rsidP="00007DF6">
      <w:pPr>
        <w:rPr>
          <w:rFonts w:ascii="Arial" w:hAnsi="Arial" w:cs="Arial"/>
        </w:rPr>
      </w:pPr>
      <w:r w:rsidRPr="00007DF6">
        <w:rPr>
          <w:rFonts w:ascii="Arial" w:hAnsi="Arial" w:cs="Arial"/>
        </w:rPr>
        <w:t>The auction sale contract would have imposed no legal restrictions on future use of the land (other than an overage agreement in respect of the agricultural land).</w:t>
      </w:r>
    </w:p>
    <w:p w14:paraId="713DBF74" w14:textId="77777777" w:rsidR="009479A4" w:rsidRDefault="00C94EB5" w:rsidP="009479A4">
      <w:pPr>
        <w:rPr>
          <w:rFonts w:ascii="Arial" w:hAnsi="Arial" w:cs="Arial"/>
          <w:szCs w:val="20"/>
        </w:rPr>
      </w:pPr>
    </w:p>
    <w:p w14:paraId="7C25F501" w14:textId="37C2330C" w:rsidR="00514F29" w:rsidRPr="00514F29" w:rsidRDefault="003B7962" w:rsidP="00514F29">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Question 2 - </w:t>
      </w:r>
      <w:r w:rsidR="00514F29" w:rsidRPr="00514F29">
        <w:rPr>
          <w:rFonts w:ascii="Arial" w:hAnsi="Arial" w:cs="Arial"/>
          <w:b/>
        </w:rPr>
        <w:t>Please confirm you are in negotiation with the council at London borough of havering, to ensure their Residents and visitors are being suitably protected from the potential lethal or damaging consequences of the sale</w:t>
      </w:r>
      <w:r w:rsidR="00514F29">
        <w:rPr>
          <w:rFonts w:ascii="Arial" w:hAnsi="Arial" w:cs="Arial"/>
          <w:b/>
        </w:rPr>
        <w:t xml:space="preserve"> </w:t>
      </w:r>
      <w:r w:rsidR="00514F29" w:rsidRPr="00514F29">
        <w:rPr>
          <w:rFonts w:ascii="Arial" w:hAnsi="Arial" w:cs="Arial"/>
          <w:b/>
        </w:rPr>
        <w:t>of this land. If no restrictions are placed on the future use of the land.</w:t>
      </w:r>
    </w:p>
    <w:p w14:paraId="2DF68EF1" w14:textId="3D702FD1" w:rsidR="00514F29" w:rsidRPr="00514F29" w:rsidRDefault="00514F29" w:rsidP="00514F29">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sidRPr="00514F29">
        <w:rPr>
          <w:rFonts w:ascii="Arial" w:hAnsi="Arial" w:cs="Arial"/>
          <w:b/>
        </w:rPr>
        <w:t>In part because park farm road is not suitable for heavy commercial traffic, as witnessed by yet another road</w:t>
      </w:r>
      <w:r>
        <w:rPr>
          <w:rFonts w:ascii="Arial" w:hAnsi="Arial" w:cs="Arial"/>
          <w:b/>
        </w:rPr>
        <w:t xml:space="preserve"> a</w:t>
      </w:r>
      <w:r w:rsidRPr="00514F29">
        <w:rPr>
          <w:rFonts w:ascii="Arial" w:hAnsi="Arial" w:cs="Arial"/>
          <w:b/>
        </w:rPr>
        <w:t>ccident within metres of the farm's entrance in the last two weeks. This accident involved a commercial vehicle</w:t>
      </w:r>
    </w:p>
    <w:p w14:paraId="68E6BE26" w14:textId="430B2441" w:rsidR="009479A4" w:rsidRPr="00514F29" w:rsidRDefault="00514F29" w:rsidP="00514F29">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sidRPr="00514F29">
        <w:rPr>
          <w:rFonts w:ascii="Arial" w:hAnsi="Arial" w:cs="Arial"/>
          <w:b/>
        </w:rPr>
        <w:t xml:space="preserve">And a car. The commercial </w:t>
      </w:r>
      <w:proofErr w:type="spellStart"/>
      <w:r w:rsidRPr="00514F29">
        <w:rPr>
          <w:rFonts w:ascii="Arial" w:hAnsi="Arial" w:cs="Arial"/>
          <w:b/>
        </w:rPr>
        <w:t>hgv's</w:t>
      </w:r>
      <w:proofErr w:type="spellEnd"/>
      <w:r w:rsidRPr="00514F29">
        <w:rPr>
          <w:rFonts w:ascii="Arial" w:hAnsi="Arial" w:cs="Arial"/>
          <w:b/>
        </w:rPr>
        <w:t xml:space="preserve"> used in distributing sand and gravel, or landfill are even larger and more</w:t>
      </w:r>
      <w:r>
        <w:rPr>
          <w:rFonts w:ascii="Arial" w:hAnsi="Arial" w:cs="Arial"/>
          <w:b/>
        </w:rPr>
        <w:t xml:space="preserve"> d</w:t>
      </w:r>
      <w:r w:rsidRPr="00514F29">
        <w:rPr>
          <w:rFonts w:ascii="Arial" w:hAnsi="Arial" w:cs="Arial"/>
          <w:b/>
        </w:rPr>
        <w:t xml:space="preserve">angerous on the nearby surrounding lanes. The council ward that the farm </w:t>
      </w:r>
      <w:proofErr w:type="gramStart"/>
      <w:r w:rsidRPr="00514F29">
        <w:rPr>
          <w:rFonts w:ascii="Arial" w:hAnsi="Arial" w:cs="Arial"/>
          <w:b/>
        </w:rPr>
        <w:t>is located in</w:t>
      </w:r>
      <w:proofErr w:type="gramEnd"/>
      <w:r w:rsidRPr="00514F29">
        <w:rPr>
          <w:rFonts w:ascii="Arial" w:hAnsi="Arial" w:cs="Arial"/>
          <w:b/>
        </w:rPr>
        <w:t xml:space="preserve"> has the highest fatality</w:t>
      </w:r>
      <w:r>
        <w:rPr>
          <w:rFonts w:ascii="Arial" w:hAnsi="Arial" w:cs="Arial"/>
          <w:b/>
        </w:rPr>
        <w:t xml:space="preserve"> r</w:t>
      </w:r>
      <w:r w:rsidRPr="00514F29">
        <w:rPr>
          <w:rFonts w:ascii="Arial" w:hAnsi="Arial" w:cs="Arial"/>
          <w:b/>
        </w:rPr>
        <w:t>ate in the whole of the local council's wards, as well as being one of several connecting wards that also report</w:t>
      </w:r>
      <w:r>
        <w:rPr>
          <w:rFonts w:ascii="Arial" w:hAnsi="Arial" w:cs="Arial"/>
          <w:b/>
        </w:rPr>
        <w:t xml:space="preserve"> m</w:t>
      </w:r>
      <w:r w:rsidRPr="00514F29">
        <w:rPr>
          <w:rFonts w:ascii="Arial" w:hAnsi="Arial" w:cs="Arial"/>
          <w:b/>
        </w:rPr>
        <w:t>any dozens of serious road traffic accidents annually.</w:t>
      </w:r>
      <w:r>
        <w:rPr>
          <w:rFonts w:ascii="Arial" w:hAnsi="Arial" w:cs="Arial"/>
          <w:b/>
        </w:rPr>
        <w:t xml:space="preserve"> </w:t>
      </w:r>
      <w:r w:rsidRPr="00514F29">
        <w:rPr>
          <w:rFonts w:ascii="Arial" w:hAnsi="Arial" w:cs="Arial"/>
          <w:b/>
        </w:rPr>
        <w:t>Long term health risks, such as particulate matter air pollution pm2.5 and pm10, as well as other toxins (such as</w:t>
      </w:r>
      <w:r>
        <w:rPr>
          <w:rFonts w:ascii="Arial" w:hAnsi="Arial" w:cs="Arial"/>
          <w:b/>
        </w:rPr>
        <w:t xml:space="preserve"> a</w:t>
      </w:r>
      <w:r w:rsidRPr="00514F29">
        <w:rPr>
          <w:rFonts w:ascii="Arial" w:hAnsi="Arial" w:cs="Arial"/>
          <w:b/>
        </w:rPr>
        <w:t>sbestos already reported in the local area as a hazard at a nearby landfill site) are of serious concern and may</w:t>
      </w:r>
      <w:r>
        <w:rPr>
          <w:rFonts w:ascii="Arial" w:hAnsi="Arial" w:cs="Arial"/>
          <w:b/>
        </w:rPr>
        <w:t xml:space="preserve"> c</w:t>
      </w:r>
      <w:r w:rsidRPr="00514F29">
        <w:rPr>
          <w:rFonts w:ascii="Arial" w:hAnsi="Arial" w:cs="Arial"/>
          <w:b/>
        </w:rPr>
        <w:t>ontribute to life threatening illness. A duty of care exists to protect residents and road users.</w:t>
      </w:r>
      <w:r>
        <w:rPr>
          <w:rFonts w:ascii="Arial" w:hAnsi="Arial" w:cs="Arial"/>
          <w:b/>
        </w:rPr>
        <w:t xml:space="preserve"> </w:t>
      </w:r>
      <w:r w:rsidRPr="00514F29">
        <w:rPr>
          <w:rFonts w:ascii="Arial" w:hAnsi="Arial" w:cs="Arial"/>
          <w:b/>
        </w:rPr>
        <w:t xml:space="preserve">As owner of this land, which is bordered by </w:t>
      </w:r>
      <w:proofErr w:type="spellStart"/>
      <w:r w:rsidRPr="00514F29">
        <w:rPr>
          <w:rFonts w:ascii="Arial" w:hAnsi="Arial" w:cs="Arial"/>
          <w:b/>
        </w:rPr>
        <w:t>thames</w:t>
      </w:r>
      <w:proofErr w:type="spellEnd"/>
      <w:r w:rsidRPr="00514F29">
        <w:rPr>
          <w:rFonts w:ascii="Arial" w:hAnsi="Arial" w:cs="Arial"/>
          <w:b/>
        </w:rPr>
        <w:t xml:space="preserve"> chase wildlife trust land, is near the </w:t>
      </w:r>
      <w:proofErr w:type="spellStart"/>
      <w:r w:rsidRPr="00514F29">
        <w:rPr>
          <w:rFonts w:ascii="Arial" w:hAnsi="Arial" w:cs="Arial"/>
          <w:b/>
        </w:rPr>
        <w:t>sssi</w:t>
      </w:r>
      <w:proofErr w:type="spellEnd"/>
      <w:r w:rsidRPr="00514F29">
        <w:rPr>
          <w:rFonts w:ascii="Arial" w:hAnsi="Arial" w:cs="Arial"/>
          <w:b/>
        </w:rPr>
        <w:t xml:space="preserve"> at </w:t>
      </w:r>
      <w:proofErr w:type="spellStart"/>
      <w:r w:rsidRPr="00514F29">
        <w:rPr>
          <w:rFonts w:ascii="Arial" w:hAnsi="Arial" w:cs="Arial"/>
          <w:b/>
        </w:rPr>
        <w:t>rainham</w:t>
      </w:r>
      <w:proofErr w:type="spellEnd"/>
      <w:r>
        <w:rPr>
          <w:rFonts w:ascii="Arial" w:hAnsi="Arial" w:cs="Arial"/>
          <w:b/>
        </w:rPr>
        <w:t xml:space="preserve"> m</w:t>
      </w:r>
      <w:r w:rsidRPr="00514F29">
        <w:rPr>
          <w:rFonts w:ascii="Arial" w:hAnsi="Arial" w:cs="Arial"/>
          <w:b/>
        </w:rPr>
        <w:t xml:space="preserve">arshes, as well as the wildlife reserve at </w:t>
      </w:r>
      <w:proofErr w:type="spellStart"/>
      <w:r w:rsidRPr="00514F29">
        <w:rPr>
          <w:rFonts w:ascii="Arial" w:hAnsi="Arial" w:cs="Arial"/>
          <w:b/>
        </w:rPr>
        <w:t>hornchurch</w:t>
      </w:r>
      <w:proofErr w:type="spellEnd"/>
      <w:r w:rsidRPr="00514F29">
        <w:rPr>
          <w:rFonts w:ascii="Arial" w:hAnsi="Arial" w:cs="Arial"/>
          <w:b/>
        </w:rPr>
        <w:t xml:space="preserve"> country park. As well as the local schools and residents.</w:t>
      </w:r>
      <w:r>
        <w:rPr>
          <w:rFonts w:ascii="Arial" w:hAnsi="Arial" w:cs="Arial"/>
          <w:b/>
        </w:rPr>
        <w:t xml:space="preserve"> </w:t>
      </w:r>
      <w:r w:rsidRPr="00514F29">
        <w:rPr>
          <w:rFonts w:ascii="Arial" w:hAnsi="Arial" w:cs="Arial"/>
          <w:b/>
        </w:rPr>
        <w:t>Essex county council is in a unique position of ensuring the wellbeing of thousands of people by restricting the</w:t>
      </w:r>
      <w:r>
        <w:rPr>
          <w:rFonts w:ascii="Arial" w:hAnsi="Arial" w:cs="Arial"/>
          <w:b/>
        </w:rPr>
        <w:t xml:space="preserve"> u</w:t>
      </w:r>
      <w:r w:rsidRPr="00514F29">
        <w:rPr>
          <w:rFonts w:ascii="Arial" w:hAnsi="Arial" w:cs="Arial"/>
          <w:b/>
        </w:rPr>
        <w:t>se of the land into the future.</w:t>
      </w:r>
      <w:r>
        <w:rPr>
          <w:rFonts w:ascii="Arial" w:hAnsi="Arial" w:cs="Arial"/>
          <w:b/>
        </w:rPr>
        <w:t xml:space="preserve"> </w:t>
      </w:r>
      <w:r w:rsidRPr="00514F29">
        <w:rPr>
          <w:rFonts w:ascii="Arial" w:hAnsi="Arial" w:cs="Arial"/>
          <w:b/>
        </w:rPr>
        <w:t xml:space="preserve">Co-operation between </w:t>
      </w:r>
      <w:proofErr w:type="spellStart"/>
      <w:r w:rsidRPr="00514F29">
        <w:rPr>
          <w:rFonts w:ascii="Arial" w:hAnsi="Arial" w:cs="Arial"/>
          <w:b/>
        </w:rPr>
        <w:t>essex</w:t>
      </w:r>
      <w:proofErr w:type="spellEnd"/>
      <w:r w:rsidRPr="00514F29">
        <w:rPr>
          <w:rFonts w:ascii="Arial" w:hAnsi="Arial" w:cs="Arial"/>
          <w:b/>
        </w:rPr>
        <w:t xml:space="preserve"> county council and havering borough council is in the public interest</w:t>
      </w:r>
    </w:p>
    <w:p w14:paraId="77199F21" w14:textId="2304B29A" w:rsidR="009479A4" w:rsidRDefault="00C94EB5" w:rsidP="009479A4">
      <w:pPr>
        <w:rPr>
          <w:rFonts w:ascii="Arial" w:hAnsi="Arial" w:cs="Arial"/>
        </w:rPr>
      </w:pPr>
    </w:p>
    <w:p w14:paraId="0644735F" w14:textId="1AC49018" w:rsidR="00007DF6" w:rsidRDefault="00007DF6" w:rsidP="009479A4">
      <w:pPr>
        <w:rPr>
          <w:rFonts w:ascii="Arial" w:hAnsi="Arial" w:cs="Arial"/>
        </w:rPr>
      </w:pPr>
      <w:r w:rsidRPr="00007DF6">
        <w:rPr>
          <w:rFonts w:ascii="Arial" w:hAnsi="Arial" w:cs="Arial"/>
        </w:rPr>
        <w:t>To our knowledge there have been no negotiations between Havering Council and ECC regarding restrictions being imposed on sale of the land.</w:t>
      </w:r>
    </w:p>
    <w:p w14:paraId="57D85DF6" w14:textId="77777777" w:rsidR="009479A4" w:rsidRDefault="00C94EB5" w:rsidP="009479A4">
      <w:pPr>
        <w:rPr>
          <w:rFonts w:ascii="Arial" w:hAnsi="Arial" w:cs="Arial"/>
          <w:b/>
        </w:rPr>
      </w:pPr>
    </w:p>
    <w:p w14:paraId="22999809" w14:textId="77777777" w:rsidR="009479A4" w:rsidRDefault="003B7962" w:rsidP="009479A4">
      <w:pPr>
        <w:rPr>
          <w:rFonts w:ascii="Arial" w:hAnsi="Arial" w:cs="Arial"/>
          <w:b/>
        </w:rPr>
      </w:pPr>
      <w:r>
        <w:rPr>
          <w:rFonts w:ascii="Arial" w:hAnsi="Arial" w:cs="Arial"/>
          <w:b/>
        </w:rPr>
        <w:t>Your Right to Know</w:t>
      </w:r>
    </w:p>
    <w:p w14:paraId="796A59CC" w14:textId="77777777" w:rsidR="00A652AF" w:rsidRDefault="003B7962" w:rsidP="009479A4">
      <w:pPr>
        <w:rPr>
          <w:rFonts w:ascii="Arial" w:hAnsi="Arial" w:cs="Arial"/>
        </w:rPr>
      </w:pPr>
      <w:r w:rsidRPr="00A652AF">
        <w:rPr>
          <w:rFonts w:ascii="Arial" w:hAnsi="Arial" w:cs="Arial"/>
        </w:rPr>
        <w:t>Democracy and Transparency</w:t>
      </w:r>
    </w:p>
    <w:p w14:paraId="0003E0B9" w14:textId="77777777" w:rsidR="009479A4" w:rsidRDefault="003B7962" w:rsidP="009479A4">
      <w:pPr>
        <w:rPr>
          <w:rFonts w:ascii="Arial" w:hAnsi="Arial" w:cs="Arial"/>
        </w:rPr>
      </w:pPr>
      <w:r>
        <w:rPr>
          <w:rFonts w:ascii="Arial" w:hAnsi="Arial" w:cs="Arial"/>
        </w:rPr>
        <w:t>Essex County Council</w:t>
      </w:r>
    </w:p>
    <w:p w14:paraId="2FD0C531" w14:textId="77777777" w:rsidR="009479A4" w:rsidRDefault="003B7962" w:rsidP="009479A4">
      <w:pPr>
        <w:rPr>
          <w:rFonts w:ascii="Arial" w:hAnsi="Arial" w:cs="Arial"/>
        </w:rPr>
      </w:pPr>
      <w:r>
        <w:rPr>
          <w:rFonts w:ascii="Arial" w:hAnsi="Arial" w:cs="Arial"/>
        </w:rPr>
        <w:t>Telephone: 033301 38989</w:t>
      </w:r>
    </w:p>
    <w:p w14:paraId="7729B42D" w14:textId="77777777" w:rsidR="009479A4" w:rsidRDefault="003B7962" w:rsidP="009479A4">
      <w:pPr>
        <w:rPr>
          <w:rFonts w:ascii="Arial" w:hAnsi="Arial" w:cs="Arial"/>
        </w:rPr>
      </w:pPr>
      <w:r>
        <w:rPr>
          <w:rFonts w:ascii="Arial" w:hAnsi="Arial" w:cs="Arial"/>
        </w:rPr>
        <w:t xml:space="preserve">Email: </w:t>
      </w:r>
      <w:hyperlink r:id="rId6" w:history="1">
        <w:r>
          <w:rPr>
            <w:rStyle w:val="Hyperlink"/>
            <w:rFonts w:ascii="Arial" w:hAnsi="Arial" w:cs="Arial"/>
          </w:rPr>
          <w:t>YourRight.ToKnow@essex.gov.uk</w:t>
        </w:r>
      </w:hyperlink>
      <w:r>
        <w:rPr>
          <w:rFonts w:ascii="Arial" w:hAnsi="Arial" w:cs="Arial"/>
        </w:rPr>
        <w:t xml:space="preserve"> | </w:t>
      </w:r>
      <w:hyperlink r:id="rId7" w:history="1">
        <w:r>
          <w:rPr>
            <w:rStyle w:val="Hyperlink"/>
            <w:rFonts w:ascii="Arial" w:hAnsi="Arial" w:cs="Arial"/>
          </w:rPr>
          <w:t>www.essex.gov.uk</w:t>
        </w:r>
      </w:hyperlink>
    </w:p>
    <w:p w14:paraId="15F22609" w14:textId="77777777" w:rsidR="006A78E9" w:rsidRPr="006A78E9" w:rsidRDefault="00C94EB5" w:rsidP="006A78E9">
      <w:pPr>
        <w:jc w:val="both"/>
        <w:rPr>
          <w:rFonts w:ascii="Arial" w:hAnsi="Arial" w:cs="Arial"/>
          <w:sz w:val="22"/>
          <w:szCs w:val="22"/>
        </w:rPr>
      </w:pPr>
    </w:p>
    <w:p w14:paraId="05A9F6EC" w14:textId="77777777" w:rsidR="006A78E9" w:rsidRPr="006A78E9" w:rsidRDefault="00C94EB5" w:rsidP="006A78E9">
      <w:pPr>
        <w:pStyle w:val="Heading1"/>
        <w:rPr>
          <w:rFonts w:cs="Arial"/>
        </w:rPr>
      </w:pPr>
    </w:p>
    <w:p w14:paraId="6472726E" w14:textId="77777777" w:rsidR="006A78E9" w:rsidRPr="006A78E9" w:rsidRDefault="00C94EB5" w:rsidP="006A78E9">
      <w:pPr>
        <w:rPr>
          <w:rFonts w:ascii="Arial" w:hAnsi="Arial" w:cs="Arial"/>
          <w:bCs/>
          <w:sz w:val="22"/>
          <w:szCs w:val="22"/>
        </w:rPr>
        <w:sectPr w:rsidR="006A78E9" w:rsidRPr="006A78E9" w:rsidSect="006A78E9">
          <w:footerReference w:type="default" r:id="rId8"/>
          <w:pgSz w:w="11906" w:h="16838"/>
          <w:pgMar w:top="357" w:right="1418" w:bottom="992" w:left="1361" w:header="284" w:footer="720" w:gutter="0"/>
          <w:cols w:space="720"/>
        </w:sectPr>
      </w:pPr>
    </w:p>
    <w:p w14:paraId="159CD6BB" w14:textId="77777777" w:rsidR="006A78E9" w:rsidRPr="006A78E9" w:rsidRDefault="00C94EB5" w:rsidP="006A78E9">
      <w:pPr>
        <w:rPr>
          <w:rFonts w:ascii="Arial" w:hAnsi="Arial" w:cs="Arial"/>
        </w:rPr>
        <w:sectPr w:rsidR="006A78E9" w:rsidRPr="006A78E9">
          <w:type w:val="continuous"/>
          <w:pgSz w:w="11906" w:h="16838" w:code="9"/>
          <w:pgMar w:top="1418" w:right="1418" w:bottom="2268" w:left="1418" w:header="284" w:footer="720" w:gutter="0"/>
          <w:cols w:space="720"/>
          <w:formProt w:val="0"/>
        </w:sectPr>
      </w:pPr>
      <w:bookmarkStart w:id="3" w:name="cursor"/>
      <w:bookmarkEnd w:id="3"/>
    </w:p>
    <w:p w14:paraId="3CE68592" w14:textId="77777777" w:rsidR="006A78E9" w:rsidRPr="006A78E9" w:rsidRDefault="00C94EB5" w:rsidP="006A78E9">
      <w:pPr>
        <w:rPr>
          <w:rFonts w:ascii="Arial" w:hAnsi="Arial" w:cs="Arial"/>
        </w:rPr>
      </w:pPr>
      <w:bookmarkStart w:id="4" w:name="usercontactbegin"/>
      <w:bookmarkEnd w:id="4"/>
    </w:p>
    <w:p w14:paraId="729F105F" w14:textId="77777777" w:rsidR="006A78E9" w:rsidRDefault="00C94EB5" w:rsidP="006A78E9"/>
    <w:p w14:paraId="5B4400A6" w14:textId="77777777" w:rsidR="0090650D" w:rsidRDefault="00C94EB5"/>
    <w:sectPr w:rsidR="0090650D">
      <w:type w:val="continuous"/>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428C" w14:textId="77777777" w:rsidR="00C94EB5" w:rsidRDefault="00C94EB5">
      <w:r>
        <w:separator/>
      </w:r>
    </w:p>
  </w:endnote>
  <w:endnote w:type="continuationSeparator" w:id="0">
    <w:p w14:paraId="14DAECAE" w14:textId="77777777" w:rsidR="00C94EB5" w:rsidRDefault="00C9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11E2" w14:textId="77777777" w:rsidR="00A24FF6" w:rsidRDefault="003B7962" w:rsidP="00A24FF6">
    <w:pPr>
      <w:pStyle w:val="Footer"/>
      <w:jc w:val="right"/>
    </w:pPr>
    <w:r>
      <w:rPr>
        <w:noProof/>
      </w:rPr>
      <w:drawing>
        <wp:inline distT="0" distB="0" distL="0" distR="0" wp14:anchorId="4CF5433D" wp14:editId="78214FE7">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24A6" w14:textId="77777777" w:rsidR="00C94EB5" w:rsidRDefault="00C94EB5">
      <w:r>
        <w:separator/>
      </w:r>
    </w:p>
  </w:footnote>
  <w:footnote w:type="continuationSeparator" w:id="0">
    <w:p w14:paraId="0294A0E6" w14:textId="77777777" w:rsidR="00C94EB5" w:rsidRDefault="00C94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5a3d9996-e64e-4088-95f3-77e026223389"/>
    <w:docVar w:name="RespondInternalLoginId" w:val="174fc20a-5d26-41cf-9fcf-9057664b553f"/>
    <w:docVar w:name="TemplateVersion" w:val="2.00.00"/>
  </w:docVars>
  <w:rsids>
    <w:rsidRoot w:val="00DB0DA1"/>
    <w:rsid w:val="00007DF6"/>
    <w:rsid w:val="003214ED"/>
    <w:rsid w:val="003B7962"/>
    <w:rsid w:val="00514F29"/>
    <w:rsid w:val="0052451E"/>
    <w:rsid w:val="00C94EB5"/>
    <w:rsid w:val="00DB0DA1"/>
    <w:rsid w:val="00E60F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D2975"/>
  <w15:docId w15:val="{029B7100-3BBC-4DE7-9707-FB96CC9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sex.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rRight.ToKnow@essex.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Information%20Governance%20Team\Access%20to%20Records\FOI\Exemptions-Exceptions\Publishing%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Publishing Template 2015</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Daniel Cuthbert</dc:creator>
  <cp:keywords>Respond</cp:keywords>
  <cp:lastModifiedBy>Daniel Cuthbert - Information Governance Assistant</cp:lastModifiedBy>
  <cp:revision>2</cp:revision>
  <dcterms:created xsi:type="dcterms:W3CDTF">2022-11-28T14:41:00Z</dcterms:created>
  <dcterms:modified xsi:type="dcterms:W3CDTF">2022-11-28T14:41:00Z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d_AttachmentId">
    <vt:lpwstr>44938314-a44c-47d4-baca-05a49e336e39</vt:lpwstr>
  </property>
  <property fmtid="{D5CDD505-2E9C-101B-9397-08002B2CF9AE}" pid="3" name="Respond_CaseId">
    <vt:lpwstr>5c7452d8-4550-4860-ab36-97922d3c9fd9</vt:lpwstr>
  </property>
  <property fmtid="{D5CDD505-2E9C-101B-9397-08002B2CF9AE}" pid="4" name="Respond_Checksum">
    <vt:lpwstr>AUz+aQZ3uhws9WVPgUe5OxivmTE=</vt:lpwstr>
  </property>
  <property fmtid="{D5CDD505-2E9C-101B-9397-08002B2CF9AE}" pid="5" name="Respond_DatabaseId">
    <vt:lpwstr>d5d870f6-3ef0-4d0c-ae0b-7f3e563b8b54</vt:lpwstr>
  </property>
  <property fmtid="{D5CDD505-2E9C-101B-9397-08002B2CF9AE}" pid="6" name="Respond_DatabaseName">
    <vt:lpwstr>Prod</vt:lpwstr>
  </property>
  <property fmtid="{D5CDD505-2E9C-101B-9397-08002B2CF9AE}" pid="7" name="Respond_DocumentAttachmentId">
    <vt:lpwstr>c219120b-a738-4541-a138-cdb04e4a7daf</vt:lpwstr>
  </property>
  <property fmtid="{D5CDD505-2E9C-101B-9397-08002B2CF9AE}" pid="8" name="Respond_DocumentLocale">
    <vt:lpwstr>en-GB</vt:lpwstr>
  </property>
  <property fmtid="{D5CDD505-2E9C-101B-9397-08002B2CF9AE}" pid="9" name="Respond_DocumentName">
    <vt:lpwstr>ECC13801824 11 22-EIR Publishing Template-24112022.docx</vt:lpwstr>
  </property>
  <property fmtid="{D5CDD505-2E9C-101B-9397-08002B2CF9AE}" pid="10" name="Respond_InternalLoginId">
    <vt:lpwstr>8772d8d2-24d9-4c9c-8efe-31ee1d0dc872</vt:lpwstr>
  </property>
  <property fmtid="{D5CDD505-2E9C-101B-9397-08002B2CF9AE}" pid="11" name="Respond_Locale">
    <vt:lpwstr>en-GB</vt:lpwstr>
  </property>
  <property fmtid="{D5CDD505-2E9C-101B-9397-08002B2CF9AE}" pid="12" name="Respond_UserId">
    <vt:lpwstr>e29c666f-8c9c-40eb-af27-10cd7194e398</vt:lpwstr>
  </property>
  <property fmtid="{D5CDD505-2E9C-101B-9397-08002B2CF9AE}" pid="13" name="Respond_Version">
    <vt:lpwstr>2</vt:lpwstr>
  </property>
  <property fmtid="{D5CDD505-2E9C-101B-9397-08002B2CF9AE}" pid="14" name="MSIP_Label_39d8be9e-c8d9-4b9c-bd40-2c27cc7ea2e6_Enabled">
    <vt:lpwstr>true</vt:lpwstr>
  </property>
  <property fmtid="{D5CDD505-2E9C-101B-9397-08002B2CF9AE}" pid="15" name="MSIP_Label_39d8be9e-c8d9-4b9c-bd40-2c27cc7ea2e6_SetDate">
    <vt:lpwstr>2022-11-24T16:24:23Z</vt:lpwstr>
  </property>
  <property fmtid="{D5CDD505-2E9C-101B-9397-08002B2CF9AE}" pid="16" name="MSIP_Label_39d8be9e-c8d9-4b9c-bd40-2c27cc7ea2e6_Method">
    <vt:lpwstr>Privileged</vt:lpwstr>
  </property>
  <property fmtid="{D5CDD505-2E9C-101B-9397-08002B2CF9AE}" pid="17" name="MSIP_Label_39d8be9e-c8d9-4b9c-bd40-2c27cc7ea2e6_Name">
    <vt:lpwstr>39d8be9e-c8d9-4b9c-bd40-2c27cc7ea2e6</vt:lpwstr>
  </property>
  <property fmtid="{D5CDD505-2E9C-101B-9397-08002B2CF9AE}" pid="18" name="MSIP_Label_39d8be9e-c8d9-4b9c-bd40-2c27cc7ea2e6_SiteId">
    <vt:lpwstr>a8b4324f-155c-4215-a0f1-7ed8cc9a992f</vt:lpwstr>
  </property>
  <property fmtid="{D5CDD505-2E9C-101B-9397-08002B2CF9AE}" pid="19" name="MSIP_Label_39d8be9e-c8d9-4b9c-bd40-2c27cc7ea2e6_ActionId">
    <vt:lpwstr>16efb82b-79e9-4eff-8035-3582ec109eb9</vt:lpwstr>
  </property>
  <property fmtid="{D5CDD505-2E9C-101B-9397-08002B2CF9AE}" pid="20" name="MSIP_Label_39d8be9e-c8d9-4b9c-bd40-2c27cc7ea2e6_ContentBits">
    <vt:lpwstr>0</vt:lpwstr>
  </property>
</Properties>
</file>