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A015" w14:textId="77777777" w:rsidR="006A78E9" w:rsidRPr="00CF02EC" w:rsidRDefault="007031AB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E66F43B" w14:textId="77777777" w:rsidR="006A78E9" w:rsidRPr="00CF02EC" w:rsidRDefault="007031AB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7EB47AE2" w14:textId="77777777" w:rsidR="006A78E9" w:rsidRPr="00CF02EC" w:rsidRDefault="0044038E" w:rsidP="006A78E9">
      <w:pPr>
        <w:rPr>
          <w:rFonts w:ascii="Arial" w:hAnsi="Arial" w:cs="Arial"/>
        </w:rPr>
      </w:pPr>
    </w:p>
    <w:p w14:paraId="6CDB2F41" w14:textId="77777777" w:rsidR="00BE073B" w:rsidRPr="00CF02EC" w:rsidRDefault="007031AB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2FB0B3E5" w14:textId="779CD2AF" w:rsidR="00BE073B" w:rsidRDefault="007031AB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ECC13799024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24 November 2022</w:t>
      </w:r>
      <w:bookmarkEnd w:id="1"/>
    </w:p>
    <w:p w14:paraId="564B6C2C" w14:textId="2681C3B4" w:rsidR="005E1AA3" w:rsidRDefault="005E1AA3" w:rsidP="00BE073B">
      <w:pPr>
        <w:rPr>
          <w:rFonts w:ascii="Arial" w:hAnsi="Arial" w:cs="Arial"/>
          <w:szCs w:val="36"/>
        </w:rPr>
      </w:pPr>
    </w:p>
    <w:p w14:paraId="5B3DA38F" w14:textId="32ABB786" w:rsidR="005E1AA3" w:rsidRDefault="005E1AA3" w:rsidP="00BE073B">
      <w:pPr>
        <w:rPr>
          <w:rFonts w:ascii="Arial" w:hAnsi="Arial" w:cs="Arial"/>
          <w:szCs w:val="36"/>
        </w:rPr>
      </w:pPr>
      <w:r w:rsidRPr="005E1AA3">
        <w:rPr>
          <w:rFonts w:ascii="Arial" w:hAnsi="Arial" w:cs="Arial"/>
          <w:szCs w:val="36"/>
        </w:rPr>
        <w:t>I can confirm that Essex County Council does hold this information.</w:t>
      </w:r>
    </w:p>
    <w:p w14:paraId="28F22598" w14:textId="77777777" w:rsidR="00BE073B" w:rsidRDefault="0044038E" w:rsidP="00BE073B">
      <w:pPr>
        <w:rPr>
          <w:rFonts w:ascii="Arial" w:hAnsi="Arial" w:cs="Arial"/>
        </w:rPr>
      </w:pPr>
    </w:p>
    <w:p w14:paraId="38E797D9" w14:textId="32549845" w:rsidR="009465D5" w:rsidRDefault="007031A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 </w:t>
      </w:r>
      <w:bookmarkStart w:id="2" w:name="Rc2995d63a8204414b0dd8827c87685b3"/>
      <w:r w:rsidR="005E1AA3">
        <w:rPr>
          <w:rFonts w:ascii="Arial" w:hAnsi="Arial" w:cs="Arial"/>
          <w:b/>
        </w:rPr>
        <w:t>- How many vehicles are in the council’s current fleet (these can include cars, bin lorries etc), and how many of these are powered by fossil fuels (petrol and diesel)?</w:t>
      </w:r>
      <w:r w:rsidR="0044038E">
        <w:rPr>
          <w:rFonts w:ascii="Arial" w:hAnsi="Arial" w:cs="Arial"/>
          <w:b/>
        </w:rPr>
        <w:t xml:space="preserve"> 2022 Fossil fuelled vehicles </w:t>
      </w:r>
      <w:proofErr w:type="gramStart"/>
      <w:r w:rsidR="0044038E">
        <w:rPr>
          <w:rFonts w:ascii="Arial" w:hAnsi="Arial" w:cs="Arial"/>
          <w:b/>
        </w:rPr>
        <w:t>=  512</w:t>
      </w:r>
      <w:proofErr w:type="gramEnd"/>
    </w:p>
    <w:p w14:paraId="077D84D4" w14:textId="77777777" w:rsidR="005E1AA3" w:rsidRDefault="005E1AA3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06202198" w14:textId="07E82BDC" w:rsidR="009465D5" w:rsidRPr="0044038E" w:rsidRDefault="005E1AA3" w:rsidP="0044038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44038E">
        <w:rPr>
          <w:rFonts w:ascii="Arial" w:hAnsi="Arial" w:cs="Arial"/>
          <w:b/>
        </w:rPr>
        <w:t xml:space="preserve">- For comparison, how many vehicles were powered by fossil fuels (again, petrol and diesel) in the council’s fleet </w:t>
      </w:r>
      <w:proofErr w:type="gramStart"/>
      <w:r w:rsidRPr="0044038E">
        <w:rPr>
          <w:rFonts w:ascii="Arial" w:hAnsi="Arial" w:cs="Arial"/>
          <w:b/>
        </w:rPr>
        <w:t>In</w:t>
      </w:r>
      <w:proofErr w:type="gramEnd"/>
      <w:r w:rsidRPr="0044038E">
        <w:rPr>
          <w:rFonts w:ascii="Arial" w:hAnsi="Arial" w:cs="Arial"/>
          <w:b/>
        </w:rPr>
        <w:t xml:space="preserve"> the years 2021, 2020 and 2019?</w:t>
      </w:r>
      <w:r w:rsidR="0044038E">
        <w:rPr>
          <w:rFonts w:ascii="Arial" w:hAnsi="Arial" w:cs="Arial"/>
          <w:b/>
        </w:rPr>
        <w:t xml:space="preserve">                                     </w:t>
      </w:r>
    </w:p>
    <w:p w14:paraId="61843BEC" w14:textId="2369BB14" w:rsidR="009465D5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2019 Fossil </w:t>
      </w:r>
      <w:proofErr w:type="spellStart"/>
      <w:r>
        <w:rPr>
          <w:rFonts w:ascii="Arial" w:hAnsi="Arial" w:cs="Arial"/>
          <w:b/>
        </w:rPr>
        <w:t>fueled</w:t>
      </w:r>
      <w:proofErr w:type="spellEnd"/>
      <w:r>
        <w:rPr>
          <w:rFonts w:ascii="Arial" w:hAnsi="Arial" w:cs="Arial"/>
          <w:b/>
        </w:rPr>
        <w:t xml:space="preserve"> vehicles = 634</w:t>
      </w:r>
    </w:p>
    <w:p w14:paraId="248685D6" w14:textId="331DFF6E" w:rsidR="0044038E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 Fossil </w:t>
      </w:r>
      <w:proofErr w:type="spellStart"/>
      <w:r>
        <w:rPr>
          <w:rFonts w:ascii="Arial" w:hAnsi="Arial" w:cs="Arial"/>
          <w:b/>
        </w:rPr>
        <w:t>fueled</w:t>
      </w:r>
      <w:proofErr w:type="spellEnd"/>
      <w:r>
        <w:rPr>
          <w:rFonts w:ascii="Arial" w:hAnsi="Arial" w:cs="Arial"/>
          <w:b/>
        </w:rPr>
        <w:t xml:space="preserve"> vehicles = 615</w:t>
      </w:r>
    </w:p>
    <w:p w14:paraId="385A9C6C" w14:textId="413D6209" w:rsidR="0044038E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2021 Fossil </w:t>
      </w:r>
      <w:proofErr w:type="spellStart"/>
      <w:r>
        <w:rPr>
          <w:rFonts w:ascii="Arial" w:hAnsi="Arial" w:cs="Arial"/>
          <w:b/>
        </w:rPr>
        <w:t>fueled</w:t>
      </w:r>
      <w:proofErr w:type="spellEnd"/>
      <w:r>
        <w:rPr>
          <w:rFonts w:ascii="Arial" w:hAnsi="Arial" w:cs="Arial"/>
          <w:b/>
        </w:rPr>
        <w:t xml:space="preserve"> vehicles = 586</w:t>
      </w:r>
    </w:p>
    <w:bookmarkEnd w:id="2"/>
    <w:p w14:paraId="534142AA" w14:textId="77777777" w:rsidR="00BE073B" w:rsidRDefault="0044038E" w:rsidP="00BE073B">
      <w:pPr>
        <w:rPr>
          <w:rFonts w:ascii="Arial" w:hAnsi="Arial" w:cs="Arial"/>
        </w:rPr>
      </w:pPr>
    </w:p>
    <w:p w14:paraId="09A7558B" w14:textId="77777777" w:rsidR="00BE073B" w:rsidRDefault="0044038E" w:rsidP="00BE073B">
      <w:pPr>
        <w:rPr>
          <w:rFonts w:ascii="Arial" w:hAnsi="Arial" w:cs="Arial"/>
          <w:szCs w:val="20"/>
        </w:rPr>
      </w:pPr>
    </w:p>
    <w:p w14:paraId="73896A8B" w14:textId="3D1328EC" w:rsidR="00BE073B" w:rsidRDefault="007031AB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2 - </w:t>
      </w:r>
      <w:r w:rsidR="005E1AA3" w:rsidRPr="005E1AA3">
        <w:rPr>
          <w:rFonts w:ascii="Arial" w:hAnsi="Arial" w:cs="Arial"/>
          <w:b/>
        </w:rPr>
        <w:t>How many electric vehicles has the council added to its fleet in the years 2019, 2020, 2021 and 2022 (up until</w:t>
      </w:r>
      <w:r w:rsidR="005E1AA3">
        <w:rPr>
          <w:rFonts w:ascii="Arial" w:hAnsi="Arial" w:cs="Arial"/>
          <w:b/>
        </w:rPr>
        <w:t xml:space="preserve"> </w:t>
      </w:r>
      <w:r w:rsidR="005E1AA3" w:rsidRPr="005E1AA3">
        <w:rPr>
          <w:rFonts w:ascii="Arial" w:hAnsi="Arial" w:cs="Arial"/>
          <w:b/>
        </w:rPr>
        <w:t>November 23)?</w:t>
      </w:r>
    </w:p>
    <w:p w14:paraId="2315C2CC" w14:textId="01E71E43" w:rsidR="0044038E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2019 </w:t>
      </w:r>
      <w:bookmarkStart w:id="3" w:name="_Hlk120183981"/>
      <w:r>
        <w:rPr>
          <w:rFonts w:ascii="Arial" w:hAnsi="Arial" w:cs="Arial"/>
          <w:b/>
        </w:rPr>
        <w:t>Electric vehicles added to fleet = 0</w:t>
      </w:r>
      <w:bookmarkEnd w:id="3"/>
    </w:p>
    <w:p w14:paraId="1A80AD69" w14:textId="448CAA01" w:rsidR="0044038E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 </w:t>
      </w:r>
      <w:r w:rsidRPr="0044038E">
        <w:rPr>
          <w:rFonts w:ascii="Arial" w:hAnsi="Arial" w:cs="Arial"/>
          <w:b/>
        </w:rPr>
        <w:t xml:space="preserve">Electric vehicles added to fleet = </w:t>
      </w:r>
      <w:r>
        <w:rPr>
          <w:rFonts w:ascii="Arial" w:hAnsi="Arial" w:cs="Arial"/>
          <w:b/>
        </w:rPr>
        <w:t>1</w:t>
      </w:r>
    </w:p>
    <w:p w14:paraId="6C5431B5" w14:textId="5D9BE3C1" w:rsidR="0044038E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2021 </w:t>
      </w:r>
      <w:r w:rsidRPr="0044038E">
        <w:rPr>
          <w:rFonts w:ascii="Arial" w:hAnsi="Arial" w:cs="Arial"/>
          <w:b/>
        </w:rPr>
        <w:t xml:space="preserve">Electric vehicles added to fleet = </w:t>
      </w:r>
      <w:r>
        <w:rPr>
          <w:rFonts w:ascii="Arial" w:hAnsi="Arial" w:cs="Arial"/>
          <w:b/>
        </w:rPr>
        <w:t>1</w:t>
      </w:r>
    </w:p>
    <w:p w14:paraId="41ACDCD1" w14:textId="18097810" w:rsidR="0044038E" w:rsidRPr="005E1AA3" w:rsidRDefault="0044038E" w:rsidP="005E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</w:t>
      </w:r>
      <w:r w:rsidRPr="0044038E">
        <w:rPr>
          <w:rFonts w:ascii="Arial" w:hAnsi="Arial" w:cs="Arial"/>
          <w:b/>
        </w:rPr>
        <w:t xml:space="preserve">Electric vehicles added to fleet = </w:t>
      </w:r>
      <w:r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Totalling 10 electric vehicles. </w:t>
      </w:r>
    </w:p>
    <w:p w14:paraId="79C94769" w14:textId="77777777" w:rsidR="00BE073B" w:rsidRDefault="0044038E" w:rsidP="00BE073B">
      <w:pPr>
        <w:rPr>
          <w:rFonts w:ascii="Arial" w:hAnsi="Arial" w:cs="Arial"/>
        </w:rPr>
      </w:pPr>
    </w:p>
    <w:p w14:paraId="39C57D28" w14:textId="77777777" w:rsidR="00BE073B" w:rsidRDefault="0044038E" w:rsidP="00BE073B">
      <w:pPr>
        <w:rPr>
          <w:rFonts w:ascii="Arial" w:hAnsi="Arial" w:cs="Arial"/>
          <w:szCs w:val="20"/>
        </w:rPr>
      </w:pPr>
    </w:p>
    <w:p w14:paraId="1049E447" w14:textId="77777777" w:rsidR="00BE073B" w:rsidRDefault="0044038E" w:rsidP="00BE073B">
      <w:pPr>
        <w:rPr>
          <w:rFonts w:ascii="Arial" w:hAnsi="Arial" w:cs="Arial"/>
        </w:rPr>
      </w:pPr>
    </w:p>
    <w:p w14:paraId="5E3277F5" w14:textId="77777777" w:rsidR="009479A4" w:rsidRDefault="0044038E" w:rsidP="009479A4">
      <w:pPr>
        <w:rPr>
          <w:rFonts w:ascii="Arial" w:hAnsi="Arial" w:cs="Arial"/>
          <w:b/>
        </w:rPr>
      </w:pPr>
    </w:p>
    <w:p w14:paraId="5130EDB6" w14:textId="77777777" w:rsidR="009479A4" w:rsidRDefault="007031AB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5D1C34AF" w14:textId="77777777" w:rsidR="006A61A7" w:rsidRDefault="007031AB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1E1E080D" w14:textId="77777777" w:rsidR="009479A4" w:rsidRDefault="007031AB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01279279" w14:textId="77777777" w:rsidR="009479A4" w:rsidRDefault="007031AB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662AE4D3" w14:textId="77777777" w:rsidR="009479A4" w:rsidRDefault="007031AB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8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16996DB0" w14:textId="77777777" w:rsidR="006A78E9" w:rsidRPr="006A78E9" w:rsidRDefault="0044038E" w:rsidP="006A78E9">
      <w:pPr>
        <w:jc w:val="both"/>
        <w:rPr>
          <w:rFonts w:ascii="Arial" w:hAnsi="Arial" w:cs="Arial"/>
          <w:sz w:val="22"/>
          <w:szCs w:val="22"/>
        </w:rPr>
      </w:pPr>
    </w:p>
    <w:p w14:paraId="1711C19F" w14:textId="77777777" w:rsidR="006A78E9" w:rsidRPr="006A78E9" w:rsidRDefault="0044038E" w:rsidP="006A78E9">
      <w:pPr>
        <w:pStyle w:val="Heading1"/>
        <w:rPr>
          <w:rFonts w:cs="Arial"/>
        </w:rPr>
      </w:pPr>
    </w:p>
    <w:p w14:paraId="1F3DAB95" w14:textId="77777777" w:rsidR="006A78E9" w:rsidRPr="006A78E9" w:rsidRDefault="0044038E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9"/>
          <w:pgSz w:w="11906" w:h="16838"/>
          <w:pgMar w:top="357" w:right="1418" w:bottom="992" w:left="1361" w:header="284" w:footer="720" w:gutter="0"/>
          <w:cols w:space="720"/>
        </w:sectPr>
      </w:pPr>
    </w:p>
    <w:p w14:paraId="1BEC3D29" w14:textId="77777777" w:rsidR="006A78E9" w:rsidRPr="006A78E9" w:rsidRDefault="0044038E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4" w:name="cursor"/>
      <w:bookmarkEnd w:id="4"/>
    </w:p>
    <w:p w14:paraId="50F3130D" w14:textId="77777777" w:rsidR="006A78E9" w:rsidRPr="006A78E9" w:rsidRDefault="0044038E" w:rsidP="006A78E9">
      <w:pPr>
        <w:rPr>
          <w:rFonts w:ascii="Arial" w:hAnsi="Arial" w:cs="Arial"/>
        </w:rPr>
      </w:pPr>
      <w:bookmarkStart w:id="5" w:name="usercontactbegin"/>
      <w:bookmarkEnd w:id="5"/>
    </w:p>
    <w:p w14:paraId="182ECCAA" w14:textId="77777777" w:rsidR="006A78E9" w:rsidRDefault="0044038E" w:rsidP="006A78E9"/>
    <w:p w14:paraId="566E61A9" w14:textId="77777777" w:rsidR="0090650D" w:rsidRDefault="0044038E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A275" w14:textId="77777777" w:rsidR="007031AB" w:rsidRDefault="007031AB">
      <w:r>
        <w:separator/>
      </w:r>
    </w:p>
  </w:endnote>
  <w:endnote w:type="continuationSeparator" w:id="0">
    <w:p w14:paraId="71E30EE0" w14:textId="77777777" w:rsidR="007031AB" w:rsidRDefault="007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9F4" w14:textId="77777777" w:rsidR="00A24FF6" w:rsidRDefault="007031AB" w:rsidP="00A24FF6">
    <w:pPr>
      <w:pStyle w:val="Footer"/>
      <w:jc w:val="right"/>
    </w:pPr>
    <w:r>
      <w:rPr>
        <w:noProof/>
      </w:rPr>
      <w:drawing>
        <wp:inline distT="0" distB="0" distL="0" distR="0" wp14:anchorId="793A5335" wp14:editId="4D97141C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F2B7" w14:textId="77777777" w:rsidR="007031AB" w:rsidRDefault="007031AB">
      <w:r>
        <w:separator/>
      </w:r>
    </w:p>
  </w:footnote>
  <w:footnote w:type="continuationSeparator" w:id="0">
    <w:p w14:paraId="62A03250" w14:textId="77777777" w:rsidR="007031AB" w:rsidRDefault="0070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7E91"/>
    <w:multiLevelType w:val="multilevel"/>
    <w:tmpl w:val="44C24D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9465D5"/>
    <w:rsid w:val="0044038E"/>
    <w:rsid w:val="005E1AA3"/>
    <w:rsid w:val="006E0DB5"/>
    <w:rsid w:val="007031AB"/>
    <w:rsid w:val="009465D5"/>
    <w:rsid w:val="00C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F03F3"/>
  <w15:docId w15:val="{3117A437-E187-46E7-A015-99FFBC4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Right.ToKnow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33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Garry Plummer - Fleet Manager</cp:lastModifiedBy>
  <cp:revision>2</cp:revision>
  <dcterms:created xsi:type="dcterms:W3CDTF">2022-11-24T12:12:00Z</dcterms:created>
  <dcterms:modified xsi:type="dcterms:W3CDTF">2022-11-24T12:12:00Z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3f00fe7e-a9bc-485d-8630-9128b38c81a7</vt:lpwstr>
  </property>
  <property fmtid="{D5CDD505-2E9C-101B-9397-08002B2CF9AE}" pid="3" name="Respond_CaseId">
    <vt:lpwstr>271319e1-27df-4fd9-aea4-04b2821ddba7</vt:lpwstr>
  </property>
  <property fmtid="{D5CDD505-2E9C-101B-9397-08002B2CF9AE}" pid="4" name="Respond_Checksum">
    <vt:lpwstr>WLltXJQ3oztt07tq0E8fZspFaUU=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a57f389d-8ae9-44fb-8bb2-f99ae81ca4ab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ECC13799024 11 22-FOI Publishing Template-24112022.docx</vt:lpwstr>
  </property>
  <property fmtid="{D5CDD505-2E9C-101B-9397-08002B2CF9AE}" pid="10" name="Respond_InternalLoginId">
    <vt:lpwstr>5014d0e8-3c53-46e0-9ec0-b84b773013e3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2022-11-24T11:18:59Z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44dea016-f587-4628-84b2-fe5becce7a3c</vt:lpwstr>
  </property>
  <property fmtid="{D5CDD505-2E9C-101B-9397-08002B2CF9AE}" pid="20" name="MSIP_Label_39d8be9e-c8d9-4b9c-bd40-2c27cc7ea2e6_ContentBits">
    <vt:lpwstr>0</vt:lpwstr>
  </property>
</Properties>
</file>